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Spacing w:w="37" w:type="dxa"/>
        <w:shd w:val="clear" w:color="auto" w:fill="FFFFFF"/>
        <w:tblCellMar>
          <w:top w:w="150" w:type="dxa"/>
          <w:left w:w="150" w:type="dxa"/>
          <w:bottom w:w="150" w:type="dxa"/>
          <w:right w:w="150" w:type="dxa"/>
        </w:tblCellMar>
        <w:tblLook w:val="04A0"/>
      </w:tblPr>
      <w:tblGrid>
        <w:gridCol w:w="12000"/>
      </w:tblGrid>
      <w:tr w:rsidR="000F7347" w:rsidRPr="000F7347" w:rsidTr="000F7347">
        <w:trPr>
          <w:tblCellSpacing w:w="37" w:type="dxa"/>
        </w:trPr>
        <w:tc>
          <w:tcPr>
            <w:tcW w:w="0" w:type="auto"/>
            <w:shd w:val="clear" w:color="auto" w:fill="FFFFFF"/>
            <w:vAlign w:val="center"/>
            <w:hideMark/>
          </w:tcPr>
          <w:p w:rsidR="000F7347" w:rsidRPr="000F7347" w:rsidRDefault="000F7347" w:rsidP="000F7347">
            <w:pPr>
              <w:spacing w:before="100" w:beforeAutospacing="1" w:line="288" w:lineRule="atLeast"/>
              <w:outlineLvl w:val="1"/>
              <w:rPr>
                <w:rFonts w:ascii="Tahoma" w:eastAsia="Times New Roman" w:hAnsi="Tahoma" w:cs="Tahoma"/>
                <w:b/>
                <w:bCs/>
                <w:color w:val="000000"/>
                <w:sz w:val="24"/>
                <w:szCs w:val="24"/>
                <w:lang w:eastAsia="el-GR"/>
              </w:rPr>
            </w:pPr>
            <w:r>
              <w:rPr>
                <w:rFonts w:ascii="Tahoma" w:eastAsia="Times New Roman" w:hAnsi="Tahoma" w:cs="Tahoma"/>
                <w:b/>
                <w:bCs/>
                <w:color w:val="000000"/>
                <w:sz w:val="24"/>
                <w:szCs w:val="24"/>
                <w:lang w:eastAsia="el-GR"/>
              </w:rPr>
              <w:t xml:space="preserve">                            </w:t>
            </w:r>
            <w:r w:rsidRPr="000F7347">
              <w:rPr>
                <w:rFonts w:ascii="Tahoma" w:eastAsia="Times New Roman" w:hAnsi="Tahoma" w:cs="Tahoma"/>
                <w:b/>
                <w:bCs/>
                <w:color w:val="000000"/>
                <w:sz w:val="24"/>
                <w:szCs w:val="24"/>
                <w:lang w:eastAsia="el-GR"/>
              </w:rPr>
              <w:t>Νανούρισμα</w:t>
            </w:r>
            <w:r>
              <w:rPr>
                <w:rFonts w:ascii="Tahoma" w:eastAsia="Times New Roman" w:hAnsi="Tahoma" w:cs="Tahoma"/>
                <w:b/>
                <w:bCs/>
                <w:color w:val="000000"/>
                <w:sz w:val="24"/>
                <w:szCs w:val="24"/>
                <w:lang w:eastAsia="el-GR"/>
              </w:rPr>
              <w:t xml:space="preserve"> [Ναζίμ Χικμέτ]</w:t>
            </w:r>
          </w:p>
        </w:tc>
      </w:tr>
      <w:tr w:rsidR="000F7347" w:rsidRPr="000F7347" w:rsidTr="000F7347">
        <w:trPr>
          <w:tblCellSpacing w:w="37" w:type="dxa"/>
        </w:trPr>
        <w:tc>
          <w:tcPr>
            <w:tcW w:w="0" w:type="auto"/>
            <w:shd w:val="clear" w:color="auto" w:fill="FFFFFF"/>
            <w:vAlign w:val="center"/>
            <w:hideMark/>
          </w:tcPr>
          <w:tbl>
            <w:tblPr>
              <w:tblW w:w="0" w:type="auto"/>
              <w:tblCellSpacing w:w="0" w:type="dxa"/>
              <w:tblCellMar>
                <w:left w:w="0" w:type="dxa"/>
                <w:right w:w="0" w:type="dxa"/>
              </w:tblCellMar>
              <w:tblLook w:val="04A0"/>
            </w:tblPr>
            <w:tblGrid>
              <w:gridCol w:w="1276"/>
              <w:gridCol w:w="7955"/>
            </w:tblGrid>
            <w:tr w:rsidR="000F7347" w:rsidRPr="000F7347" w:rsidTr="000F7347">
              <w:trPr>
                <w:tblCellSpacing w:w="0" w:type="dxa"/>
              </w:trPr>
              <w:tc>
                <w:tcPr>
                  <w:tcW w:w="1276" w:type="dxa"/>
                  <w:hideMark/>
                </w:tcPr>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p>
              </w:tc>
              <w:tc>
                <w:tcPr>
                  <w:tcW w:w="7955" w:type="dxa"/>
                  <w:hideMark/>
                </w:tcPr>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Τον ύπνο φέρνω σου από κήπων μονοπάτια</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Τί πράσινες κληματαριές στα καστανά σου μάτια</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και στ' αγγελούδια να γελάει σου η ψυχή</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νάνι μου, εσύ.</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 </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Τον ύπνο φέρνω σου απ' του πόντου τον αφρό</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Ύπνο πλατύ και δροσερό, σα μέλισσας χορό αλαφρό</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κάτω απ' τ' ανέμου το λευκό πανί</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νάνι μου, εσύ.</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 </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Τον ύπνο φέρνω σου απ' αστέρια μακρινά</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Ύπνο </w:t>
                  </w:r>
                  <w:hyperlink r:id="rId4" w:tooltip="γλαυκόμαυρο (γλαυκόμαυρος):| με γαλανόμαυρο χρώμα. Γαλανό, όπως ταιριάζει στο αισιόδοξο μέλλον ενός παιδιού, και μαύρο, γιατί τέτοιο χρώμα έχει το σκοτάδι του ύπνου. Αξίζει να προσεχτεί ότι το γαλανό, το αισιόδοξο και φωτεινό, προηγείται στη σύνθετη αυτή λέξη" w:history="1">
                    <w:r w:rsidRPr="000F7347">
                      <w:rPr>
                        <w:rFonts w:ascii="Tahoma" w:eastAsia="Times New Roman" w:hAnsi="Tahoma" w:cs="Tahoma"/>
                        <w:color w:val="006600"/>
                        <w:sz w:val="21"/>
                        <w:lang w:eastAsia="el-GR"/>
                      </w:rPr>
                      <w:t>γλαυκόμαυρο</w:t>
                    </w:r>
                  </w:hyperlink>
                  <w:r w:rsidRPr="000F7347">
                    <w:rPr>
                      <w:rFonts w:ascii="Tahoma" w:eastAsia="Times New Roman" w:hAnsi="Tahoma" w:cs="Tahoma"/>
                      <w:color w:val="000000"/>
                      <w:sz w:val="21"/>
                      <w:szCs w:val="21"/>
                      <w:lang w:eastAsia="el-GR"/>
                    </w:rPr>
                    <w:t>* σε χρώματα βελούδινα</w:t>
                  </w:r>
                </w:p>
                <w:p w:rsidR="000F7347" w:rsidRPr="000F7347" w:rsidRDefault="000F7347" w:rsidP="000F7347">
                  <w:pPr>
                    <w:spacing w:before="100"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Κοιμήσου, εσύ ομορφούλα μου, κοιμήσου</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στο προσκεφάλι σου η καρδιά μου ξαγρυπνεί</w:t>
                  </w:r>
                </w:p>
                <w:p w:rsidR="000F7347" w:rsidRPr="000F7347" w:rsidRDefault="000F7347" w:rsidP="000F7347">
                  <w:pPr>
                    <w:spacing w:beforeAutospacing="1" w:line="284" w:lineRule="atLeast"/>
                    <w:jc w:val="both"/>
                    <w:rPr>
                      <w:rFonts w:ascii="Tahoma" w:eastAsia="Times New Roman" w:hAnsi="Tahoma" w:cs="Tahoma"/>
                      <w:color w:val="000000"/>
                      <w:sz w:val="21"/>
                      <w:szCs w:val="21"/>
                      <w:lang w:eastAsia="el-GR"/>
                    </w:rPr>
                  </w:pPr>
                  <w:r w:rsidRPr="000F7347">
                    <w:rPr>
                      <w:rFonts w:ascii="Tahoma" w:eastAsia="Times New Roman" w:hAnsi="Tahoma" w:cs="Tahoma"/>
                      <w:color w:val="000000"/>
                      <w:sz w:val="21"/>
                      <w:szCs w:val="21"/>
                      <w:lang w:eastAsia="el-GR"/>
                    </w:rPr>
                    <w:t>νάνι μου, εσύ.</w:t>
                  </w:r>
                </w:p>
              </w:tc>
            </w:tr>
          </w:tbl>
          <w:p w:rsidR="000F7347" w:rsidRPr="000F7347" w:rsidRDefault="000F7347" w:rsidP="000F7347">
            <w:pPr>
              <w:spacing w:after="0" w:afterAutospacing="0"/>
              <w:jc w:val="both"/>
              <w:rPr>
                <w:rFonts w:ascii="Tahoma" w:eastAsia="Times New Roman" w:hAnsi="Tahoma" w:cs="Tahoma"/>
                <w:color w:val="000000"/>
                <w:sz w:val="21"/>
                <w:szCs w:val="21"/>
                <w:lang w:eastAsia="el-GR"/>
              </w:rPr>
            </w:pPr>
          </w:p>
        </w:tc>
      </w:tr>
    </w:tbl>
    <w:p w:rsidR="00A30325" w:rsidRDefault="00A30325"/>
    <w:sectPr w:rsidR="00A30325" w:rsidSect="00A303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7347"/>
    <w:rsid w:val="000F7347"/>
    <w:rsid w:val="00A30325"/>
    <w:rsid w:val="00B75B76"/>
    <w:rsid w:val="00F859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4"/>
  </w:style>
  <w:style w:type="paragraph" w:styleId="2">
    <w:name w:val="heading 2"/>
    <w:basedOn w:val="a"/>
    <w:link w:val="2Char"/>
    <w:uiPriority w:val="9"/>
    <w:qFormat/>
    <w:rsid w:val="000F7347"/>
    <w:pPr>
      <w:spacing w:before="100" w:before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F7347"/>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0F7347"/>
    <w:pPr>
      <w:spacing w:before="100" w:beforeAutospacing="1"/>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F7347"/>
    <w:rPr>
      <w:color w:val="0000FF"/>
      <w:u w:val="single"/>
    </w:rPr>
  </w:style>
  <w:style w:type="paragraph" w:styleId="a3">
    <w:name w:val="Balloon Text"/>
    <w:basedOn w:val="a"/>
    <w:link w:val="Char"/>
    <w:uiPriority w:val="99"/>
    <w:semiHidden/>
    <w:unhideWhenUsed/>
    <w:rsid w:val="000F7347"/>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0F7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6462528">
      <w:bodyDiv w:val="1"/>
      <w:marLeft w:val="0"/>
      <w:marRight w:val="0"/>
      <w:marTop w:val="0"/>
      <w:marBottom w:val="0"/>
      <w:divBdr>
        <w:top w:val="none" w:sz="0" w:space="0" w:color="auto"/>
        <w:left w:val="none" w:sz="0" w:space="0" w:color="auto"/>
        <w:bottom w:val="none" w:sz="0" w:space="0" w:color="auto"/>
        <w:right w:val="none" w:sz="0" w:space="0" w:color="auto"/>
      </w:divBdr>
      <w:divsChild>
        <w:div w:id="171843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772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15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66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2599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8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6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5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947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67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37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900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gitalschool.minedu.gov.gr/modules/ebook/show.php/DSDIM-E111/322/2159,7848/index03_06.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917</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2020-03-23T22:59:00Z</dcterms:created>
  <dcterms:modified xsi:type="dcterms:W3CDTF">2020-03-23T23:00:00Z</dcterms:modified>
</cp:coreProperties>
</file>