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4D" w:rsidRPr="00417C4D" w:rsidRDefault="00417C4D" w:rsidP="00417C4D">
      <w:pPr>
        <w:shd w:val="clear" w:color="auto" w:fill="F0DEA0"/>
        <w:spacing w:after="240" w:line="293" w:lineRule="atLeast"/>
        <w:rPr>
          <w:rFonts w:ascii="Arial" w:eastAsia="Times New Roman" w:hAnsi="Arial" w:cs="Arial"/>
          <w:color w:val="000000"/>
          <w:sz w:val="20"/>
          <w:szCs w:val="20"/>
          <w:lang w:eastAsia="el-GR"/>
        </w:rPr>
      </w:pPr>
      <w:bookmarkStart w:id="0" w:name="_GoBack"/>
      <w:bookmarkEnd w:id="0"/>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ΡΟΜΑΝΤΙΣΜΟΣ</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(τέλη 18</w:t>
      </w:r>
      <w:r w:rsidRPr="00417C4D">
        <w:rPr>
          <w:rFonts w:ascii="Georgia" w:eastAsia="Times New Roman" w:hAnsi="Georgia" w:cs="Arial"/>
          <w:color w:val="000000"/>
          <w:sz w:val="36"/>
          <w:szCs w:val="36"/>
          <w:vertAlign w:val="superscript"/>
          <w:lang w:eastAsia="el-GR"/>
        </w:rPr>
        <w:t>ου</w:t>
      </w:r>
      <w:r w:rsidRPr="00417C4D">
        <w:rPr>
          <w:rFonts w:ascii="Georgia" w:eastAsia="Times New Roman" w:hAnsi="Georgia" w:cs="Arial"/>
          <w:color w:val="000000"/>
          <w:sz w:val="36"/>
          <w:szCs w:val="36"/>
          <w:lang w:eastAsia="el-GR"/>
        </w:rPr>
        <w:t> – μέσα 19</w:t>
      </w:r>
      <w:r w:rsidRPr="00417C4D">
        <w:rPr>
          <w:rFonts w:ascii="Georgia" w:eastAsia="Times New Roman" w:hAnsi="Georgia" w:cs="Arial"/>
          <w:color w:val="000000"/>
          <w:sz w:val="36"/>
          <w:szCs w:val="36"/>
          <w:vertAlign w:val="superscript"/>
          <w:lang w:eastAsia="el-GR"/>
        </w:rPr>
        <w:t>ου</w:t>
      </w:r>
      <w:r w:rsidRPr="00417C4D">
        <w:rPr>
          <w:rFonts w:ascii="Georgia" w:eastAsia="Times New Roman" w:hAnsi="Georgia" w:cs="Arial"/>
          <w:color w:val="000000"/>
          <w:sz w:val="36"/>
          <w:szCs w:val="36"/>
          <w:lang w:eastAsia="el-GR"/>
        </w:rPr>
        <w:t xml:space="preserve"> ) Συγκρούεται με το ορθολογικό πνεύμα του διαφωτισμού και τον </w:t>
      </w:r>
      <w:proofErr w:type="spellStart"/>
      <w:r w:rsidRPr="00417C4D">
        <w:rPr>
          <w:rFonts w:ascii="Georgia" w:eastAsia="Times New Roman" w:hAnsi="Georgia" w:cs="Arial"/>
          <w:color w:val="000000"/>
          <w:sz w:val="36"/>
          <w:szCs w:val="36"/>
          <w:lang w:eastAsia="el-GR"/>
        </w:rPr>
        <w:t>κλασσικισμό</w:t>
      </w:r>
      <w:proofErr w:type="spellEnd"/>
      <w:r w:rsidRPr="00417C4D">
        <w:rPr>
          <w:rFonts w:ascii="Georgia" w:eastAsia="Times New Roman" w:hAnsi="Georgia" w:cs="Arial"/>
          <w:color w:val="000000"/>
          <w:sz w:val="36"/>
          <w:szCs w:val="36"/>
          <w:lang w:eastAsia="el-GR"/>
        </w:rPr>
        <w:t>.</w:t>
      </w:r>
    </w:p>
    <w:p w:rsidR="00417C4D" w:rsidRPr="00417C4D" w:rsidRDefault="00417C4D" w:rsidP="00417C4D">
      <w:pPr>
        <w:numPr>
          <w:ilvl w:val="0"/>
          <w:numId w:val="3"/>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Αμφισβητεί  όλους τους κανόνες, την τυποποίηση, την παράδοση. </w:t>
      </w:r>
    </w:p>
    <w:p w:rsidR="00417C4D" w:rsidRPr="00417C4D" w:rsidRDefault="00417C4D" w:rsidP="00417C4D">
      <w:pPr>
        <w:numPr>
          <w:ilvl w:val="0"/>
          <w:numId w:val="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Στη θέση αυτών τοποθετεί το συναίσθημα, τη φαντασία, το απόλυτο, το υπερβολικό, το συγκινησιακό, το ιδανικό.</w:t>
      </w:r>
    </w:p>
    <w:p w:rsidR="00417C4D" w:rsidRPr="00417C4D" w:rsidRDefault="00417C4D" w:rsidP="00417C4D">
      <w:pPr>
        <w:numPr>
          <w:ilvl w:val="0"/>
          <w:numId w:val="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Οδηγείται στο παράδοξο και το μυστηριώδες, σε μια νοσταλγική διάθεση για τα περασμένα, σε κάποια μελαγχολία ή απαισιοδοξία. </w:t>
      </w:r>
    </w:p>
    <w:p w:rsidR="00417C4D" w:rsidRPr="00417C4D" w:rsidRDefault="00417C4D" w:rsidP="00417C4D">
      <w:pPr>
        <w:numPr>
          <w:ilvl w:val="0"/>
          <w:numId w:val="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Η εικόνα είναι το βασικό στοιχείο του έργου μαζί με τον έντονο ρυθμό. </w:t>
      </w:r>
    </w:p>
    <w:p w:rsidR="00417C4D" w:rsidRPr="00417C4D" w:rsidRDefault="00417C4D" w:rsidP="00417C4D">
      <w:pPr>
        <w:numPr>
          <w:ilvl w:val="0"/>
          <w:numId w:val="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Ιδιαίτερη επιμονή  στην παρουσίαση του  “εγώ” του δημιουργού ή του ήρωα .</w:t>
      </w:r>
    </w:p>
    <w:p w:rsidR="00417C4D" w:rsidRPr="00417C4D" w:rsidRDefault="00417C4D" w:rsidP="00417C4D">
      <w:pPr>
        <w:numPr>
          <w:ilvl w:val="0"/>
          <w:numId w:val="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Προτίμηση σε </w:t>
      </w:r>
      <w:r w:rsidRPr="00417C4D">
        <w:rPr>
          <w:rFonts w:ascii="Georgia" w:eastAsia="Times New Roman" w:hAnsi="Georgia" w:cs="Arial"/>
          <w:color w:val="000000"/>
          <w:sz w:val="36"/>
          <w:szCs w:val="36"/>
          <w:u w:val="single"/>
          <w:lang w:eastAsia="el-GR"/>
        </w:rPr>
        <w:t>θέματα</w:t>
      </w:r>
      <w:r w:rsidRPr="00417C4D">
        <w:rPr>
          <w:rFonts w:ascii="Georgia" w:eastAsia="Times New Roman" w:hAnsi="Georgia" w:cs="Arial"/>
          <w:color w:val="000000"/>
          <w:sz w:val="36"/>
          <w:szCs w:val="36"/>
          <w:lang w:eastAsia="el-GR"/>
        </w:rPr>
        <w:t> όπως η προσωπική εμπειρία της φύσης, ο θεός, η περιπέτεια, ο έρωτας, ο αγώνας για ελευθερία.</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Στη νεοελληνική ποίηση κυριάρχησε για 50  χρόνια ( 1830 – 1880 ) στην Αθήνα, ( </w:t>
      </w:r>
      <w:r w:rsidRPr="00417C4D">
        <w:rPr>
          <w:rFonts w:ascii="Georgia" w:eastAsia="Times New Roman" w:hAnsi="Georgia" w:cs="Arial"/>
          <w:b/>
          <w:bCs/>
          <w:color w:val="000000"/>
          <w:sz w:val="36"/>
          <w:szCs w:val="36"/>
          <w:lang w:eastAsia="el-GR"/>
        </w:rPr>
        <w:t>Αθηναϊκός Ρομαντισμός</w:t>
      </w:r>
      <w:r w:rsidRPr="00417C4D">
        <w:rPr>
          <w:rFonts w:ascii="Georgia" w:eastAsia="Times New Roman" w:hAnsi="Georgia" w:cs="Arial"/>
          <w:color w:val="000000"/>
          <w:sz w:val="36"/>
          <w:szCs w:val="36"/>
          <w:lang w:eastAsia="el-GR"/>
        </w:rPr>
        <w:t> )  αλλά  δεν  έφτασε ποτέ το μεγαλείο του ευρωπαϊκού ρομαντισμού, αφού παρέμεινε σε μια επιφανειακή  και πεσιμιστική αισθηματολογία, με μια γλώσσα  επιτηδευμένη, στομφώδη  και όχι αληθινή και αυθόρμητη</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000000"/>
          <w:sz w:val="36"/>
          <w:szCs w:val="36"/>
          <w:lang w:eastAsia="el-GR"/>
        </w:rPr>
        <w:t>Εκπρόσωποι:</w:t>
      </w:r>
      <w:r w:rsidRPr="00417C4D">
        <w:rPr>
          <w:rFonts w:ascii="Georgia" w:eastAsia="Times New Roman" w:hAnsi="Georgia" w:cs="Arial"/>
          <w:color w:val="000000"/>
          <w:sz w:val="36"/>
          <w:szCs w:val="36"/>
          <w:lang w:eastAsia="el-GR"/>
        </w:rPr>
        <w:t xml:space="preserve"> Αχιλλέας Παράσχος, Αριστομένης </w:t>
      </w:r>
      <w:proofErr w:type="spellStart"/>
      <w:r w:rsidRPr="00417C4D">
        <w:rPr>
          <w:rFonts w:ascii="Georgia" w:eastAsia="Times New Roman" w:hAnsi="Georgia" w:cs="Arial"/>
          <w:color w:val="000000"/>
          <w:sz w:val="36"/>
          <w:szCs w:val="36"/>
          <w:lang w:eastAsia="el-GR"/>
        </w:rPr>
        <w:t>Προβελέγγιος</w:t>
      </w:r>
      <w:proofErr w:type="spellEnd"/>
      <w:r w:rsidRPr="00417C4D">
        <w:rPr>
          <w:rFonts w:ascii="Georgia" w:eastAsia="Times New Roman" w:hAnsi="Georgia" w:cs="Arial"/>
          <w:color w:val="000000"/>
          <w:sz w:val="36"/>
          <w:szCs w:val="36"/>
          <w:lang w:eastAsia="el-GR"/>
        </w:rPr>
        <w:t xml:space="preserve"> , Γεώργιος </w:t>
      </w:r>
      <w:proofErr w:type="spellStart"/>
      <w:r w:rsidRPr="00417C4D">
        <w:rPr>
          <w:rFonts w:ascii="Georgia" w:eastAsia="Times New Roman" w:hAnsi="Georgia" w:cs="Arial"/>
          <w:color w:val="000000"/>
          <w:sz w:val="36"/>
          <w:szCs w:val="36"/>
          <w:lang w:eastAsia="el-GR"/>
        </w:rPr>
        <w:t>Ζαλοκώστας</w:t>
      </w:r>
      <w:proofErr w:type="spellEnd"/>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lastRenderedPageBreak/>
        <w:t>Το 1880 όμως αποτελεί ορόσημο αφού εμφανίζεται η ποιητική γενιά του 1880 ή «</w:t>
      </w:r>
      <w:r w:rsidRPr="00417C4D">
        <w:rPr>
          <w:rFonts w:ascii="Georgia" w:eastAsia="Times New Roman" w:hAnsi="Georgia" w:cs="Arial"/>
          <w:b/>
          <w:bCs/>
          <w:color w:val="000000"/>
          <w:sz w:val="36"/>
          <w:szCs w:val="36"/>
          <w:lang w:eastAsia="el-GR"/>
        </w:rPr>
        <w:t> </w:t>
      </w:r>
      <w:r w:rsidRPr="00417C4D">
        <w:rPr>
          <w:rFonts w:ascii="Georgia" w:eastAsia="Times New Roman" w:hAnsi="Georgia" w:cs="Arial"/>
          <w:b/>
          <w:bCs/>
          <w:color w:val="FF0000"/>
          <w:sz w:val="36"/>
          <w:szCs w:val="36"/>
          <w:lang w:eastAsia="el-GR"/>
        </w:rPr>
        <w:t>Νέα Αθηναϊκή Σχολή</w:t>
      </w:r>
      <w:r w:rsidRPr="00417C4D">
        <w:rPr>
          <w:rFonts w:ascii="Georgia" w:eastAsia="Times New Roman" w:hAnsi="Georgia" w:cs="Arial"/>
          <w:color w:val="000000"/>
          <w:sz w:val="36"/>
          <w:szCs w:val="36"/>
          <w:lang w:eastAsia="el-GR"/>
        </w:rPr>
        <w:t>»: </w:t>
      </w:r>
      <w:r w:rsidRPr="00417C4D">
        <w:rPr>
          <w:rFonts w:ascii="Arial" w:eastAsia="Times New Roman" w:hAnsi="Arial" w:cs="Arial"/>
          <w:color w:val="000000"/>
          <w:sz w:val="20"/>
          <w:szCs w:val="20"/>
          <w:lang w:eastAsia="el-GR"/>
        </w:rPr>
        <w:br/>
      </w:r>
      <w:r w:rsidRPr="00417C4D">
        <w:rPr>
          <w:rFonts w:ascii="Arial" w:eastAsia="Times New Roman" w:hAnsi="Arial" w:cs="Arial"/>
          <w:color w:val="000000"/>
          <w:sz w:val="20"/>
          <w:szCs w:val="20"/>
          <w:lang w:eastAsia="el-GR"/>
        </w:rPr>
        <w:br/>
      </w:r>
      <w:r w:rsidRPr="00417C4D">
        <w:rPr>
          <w:rFonts w:ascii="Georgia" w:eastAsia="Times New Roman" w:hAnsi="Georgia" w:cs="Arial"/>
          <w:color w:val="000000"/>
          <w:sz w:val="36"/>
          <w:szCs w:val="36"/>
          <w:lang w:eastAsia="el-GR"/>
        </w:rPr>
        <w:t>γράφουν σε δημοτική και προτιμούν την εκφραστική απλότητα, σε μια προσπάθεια να συνδέσουν την πνευματική ζωή του τόπου με τις ρίζες του ( η οποία αποτυπώθηκε αντίστοιχα και στην πεζογραφία με το ηθογραφικό διήγημα)</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000000"/>
          <w:sz w:val="36"/>
          <w:szCs w:val="36"/>
          <w:lang w:eastAsia="el-GR"/>
        </w:rPr>
        <w:t>Εκπρόσωποι</w:t>
      </w:r>
      <w:r w:rsidRPr="00417C4D">
        <w:rPr>
          <w:rFonts w:ascii="Georgia" w:eastAsia="Times New Roman" w:hAnsi="Georgia" w:cs="Arial"/>
          <w:color w:val="000000"/>
          <w:sz w:val="36"/>
          <w:szCs w:val="36"/>
          <w:lang w:eastAsia="el-GR"/>
        </w:rPr>
        <w:t xml:space="preserve"> : Κωστής Παλαμάς, Γεώργιος Δροσίνης, </w:t>
      </w:r>
      <w:proofErr w:type="spellStart"/>
      <w:r w:rsidRPr="00417C4D">
        <w:rPr>
          <w:rFonts w:ascii="Georgia" w:eastAsia="Times New Roman" w:hAnsi="Georgia" w:cs="Arial"/>
          <w:color w:val="000000"/>
          <w:sz w:val="36"/>
          <w:szCs w:val="36"/>
          <w:lang w:eastAsia="el-GR"/>
        </w:rPr>
        <w:t>Γ.Σουρής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Ι.Πολέμης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Κ.Κρυστάλλης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κ.α</w:t>
      </w:r>
      <w:proofErr w:type="spellEnd"/>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Αυτή την εποχή κυριάρχησε ο Παρνασσισμός και ο Συμβολισμός ( που είχαν προηγουμένως ακμάσει στην Ευρώπη)</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ΠΑΡΝΑΣΣΙΣΜΟΣ:</w:t>
      </w:r>
      <w:r w:rsidRPr="00417C4D">
        <w:rPr>
          <w:rFonts w:ascii="Georgia" w:eastAsia="Times New Roman" w:hAnsi="Georgia" w:cs="Arial"/>
          <w:color w:val="000000"/>
          <w:sz w:val="36"/>
          <w:szCs w:val="36"/>
          <w:lang w:eastAsia="el-GR"/>
        </w:rPr>
        <w:t> ως λογοτεχνικό κίνημα γεννήθηκε στη Γαλλία στα μέσα του 19 ου αιώνα και στηρίζεται στην κλασική παράδοση απορρίπτοντας την ρομαντική τεχνοτροπία. </w:t>
      </w:r>
    </w:p>
    <w:p w:rsidR="00417C4D" w:rsidRPr="00417C4D" w:rsidRDefault="00417C4D" w:rsidP="00417C4D">
      <w:pPr>
        <w:numPr>
          <w:ilvl w:val="0"/>
          <w:numId w:val="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Αναζητεί την έμπνευση στην αρχαιότητα και ιδίως στον αρχαίο ελληνικό πολιτισμό.</w:t>
      </w:r>
    </w:p>
    <w:p w:rsidR="00417C4D" w:rsidRPr="00417C4D" w:rsidRDefault="00417C4D" w:rsidP="00417C4D">
      <w:pPr>
        <w:numPr>
          <w:ilvl w:val="0"/>
          <w:numId w:val="6"/>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Οι ποιητές φροντίζουν ιδιαίτερα , υπερβολικά, την μορφή  του στίχου τους και την ομοιοκαταληξία, σεβόμενοι τους μετρικούς και στιχουργικούς κανόνες. </w:t>
      </w:r>
    </w:p>
    <w:p w:rsidR="00417C4D" w:rsidRPr="00417C4D" w:rsidRDefault="00417C4D" w:rsidP="00417C4D">
      <w:pPr>
        <w:numPr>
          <w:ilvl w:val="0"/>
          <w:numId w:val="7"/>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Εμπνέονται συχνά από  σκέψεις της στιγμής για απλά καθημερινά  πράγματα, ενώ δείχνουν και έντονη χιουμοριστική ,σατιρική διάθεση. </w:t>
      </w:r>
    </w:p>
    <w:p w:rsidR="00417C4D" w:rsidRPr="00417C4D" w:rsidRDefault="00417C4D" w:rsidP="00417C4D">
      <w:pPr>
        <w:numPr>
          <w:ilvl w:val="0"/>
          <w:numId w:val="8"/>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Στροφή προς το  </w:t>
      </w:r>
      <w:r w:rsidRPr="00417C4D">
        <w:rPr>
          <w:rFonts w:ascii="Georgia" w:eastAsia="Times New Roman" w:hAnsi="Georgia" w:cs="Arial"/>
          <w:b/>
          <w:bCs/>
          <w:i/>
          <w:iCs/>
          <w:color w:val="000000"/>
          <w:sz w:val="36"/>
          <w:szCs w:val="36"/>
          <w:lang w:eastAsia="el-GR"/>
        </w:rPr>
        <w:t>σονέτο</w:t>
      </w:r>
      <w:r w:rsidRPr="00417C4D">
        <w:rPr>
          <w:rFonts w:ascii="Georgia" w:eastAsia="Times New Roman" w:hAnsi="Georgia" w:cs="Arial"/>
          <w:color w:val="000000"/>
          <w:sz w:val="36"/>
          <w:szCs w:val="36"/>
          <w:lang w:eastAsia="el-GR"/>
        </w:rPr>
        <w:t> (Ποιητική  λυρική σύνθεση που αντιστοιχεί σε μουσικό σχήμα.  Υπερβολική φροντίδα στην επιλογή των λέξεων, πλαστική επεξεργασία του στίχου. Αποτελείται από δεκατέσσερις ενδεκασύλλαβους στίχους, που υποδιαιρούνται συνήθως σε δύο τετράστιχα και δύο τρίστιχα )</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Στην Ελλάδα </w:t>
      </w:r>
      <w:proofErr w:type="spellStart"/>
      <w:r w:rsidRPr="00417C4D">
        <w:rPr>
          <w:rFonts w:ascii="Georgia" w:eastAsia="Times New Roman" w:hAnsi="Georgia" w:cs="Arial"/>
          <w:color w:val="000000"/>
          <w:sz w:val="36"/>
          <w:szCs w:val="36"/>
          <w:lang w:eastAsia="el-GR"/>
        </w:rPr>
        <w:t>παρνασσιστικά</w:t>
      </w:r>
      <w:proofErr w:type="spellEnd"/>
      <w:r w:rsidRPr="00417C4D">
        <w:rPr>
          <w:rFonts w:ascii="Georgia" w:eastAsia="Times New Roman" w:hAnsi="Georgia" w:cs="Arial"/>
          <w:color w:val="000000"/>
          <w:sz w:val="36"/>
          <w:szCs w:val="36"/>
          <w:lang w:eastAsia="el-GR"/>
        </w:rPr>
        <w:t xml:space="preserve"> ποιήματα έγραψαν : ο  Παλαμάς, ο Δροσίνης, ο Μαβίλης, ο Σικελιανός, ο Βάρναλης,  ο Γρυπάρης </w:t>
      </w:r>
      <w:proofErr w:type="spellStart"/>
      <w:r w:rsidRPr="00417C4D">
        <w:rPr>
          <w:rFonts w:ascii="Georgia" w:eastAsia="Times New Roman" w:hAnsi="Georgia" w:cs="Arial"/>
          <w:color w:val="000000"/>
          <w:sz w:val="36"/>
          <w:szCs w:val="36"/>
          <w:lang w:eastAsia="el-GR"/>
        </w:rPr>
        <w:t>κ.α</w:t>
      </w:r>
      <w:proofErr w:type="spellEnd"/>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w:t>
      </w:r>
      <w:r w:rsidRPr="00417C4D">
        <w:rPr>
          <w:rFonts w:ascii="Georgia" w:eastAsia="Times New Roman" w:hAnsi="Georgia" w:cs="Arial"/>
          <w:b/>
          <w:bCs/>
          <w:color w:val="FF0000"/>
          <w:sz w:val="36"/>
          <w:szCs w:val="36"/>
          <w:lang w:eastAsia="el-GR"/>
        </w:rPr>
        <w:t>ΑΙΣΘΗΤΙΣΜΟΣ</w:t>
      </w:r>
      <w:r w:rsidRPr="00417C4D">
        <w:rPr>
          <w:rFonts w:ascii="Georgia" w:eastAsia="Times New Roman" w:hAnsi="Georgia" w:cs="Arial"/>
          <w:color w:val="000000"/>
          <w:sz w:val="36"/>
          <w:szCs w:val="36"/>
          <w:lang w:eastAsia="el-GR"/>
        </w:rPr>
        <w:t>: ξεκινά από την Ευρώπη και υπερασπίζεται  το δόγμα « η τέχνη για την τέχνη», η τέχνη αυτάρκης υπηρετεί μόνο τους δικούς της σκοπούς. </w:t>
      </w:r>
      <w:r w:rsidRPr="00417C4D">
        <w:rPr>
          <w:rFonts w:ascii="Arial" w:eastAsia="Times New Roman" w:hAnsi="Arial" w:cs="Arial"/>
          <w:color w:val="000000"/>
          <w:sz w:val="20"/>
          <w:szCs w:val="20"/>
          <w:lang w:eastAsia="el-GR"/>
        </w:rPr>
        <w:br/>
      </w:r>
      <w:r w:rsidRPr="00417C4D">
        <w:rPr>
          <w:rFonts w:ascii="Georgia" w:eastAsia="Times New Roman" w:hAnsi="Georgia" w:cs="Arial"/>
          <w:color w:val="000000"/>
          <w:sz w:val="36"/>
          <w:szCs w:val="36"/>
          <w:lang w:eastAsia="el-GR"/>
        </w:rPr>
        <w:t> Οι ποιητές αποβλέπουν στην αισθητική απόλαυση και  πιστεύουν πως η αξία ενός έργου τέχνης  αποτιμάται από τη μορφή και όχι το περιεχόμενό του. </w:t>
      </w:r>
    </w:p>
    <w:p w:rsidR="00417C4D" w:rsidRPr="00417C4D" w:rsidRDefault="00417C4D" w:rsidP="00417C4D">
      <w:pPr>
        <w:numPr>
          <w:ilvl w:val="0"/>
          <w:numId w:val="9"/>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Αποθεώνουν το ωραίο ως ανεξάρτητη αξία, το παράξενο, το αινιγματικό.  </w:t>
      </w:r>
    </w:p>
    <w:p w:rsidR="00417C4D" w:rsidRPr="00417C4D" w:rsidRDefault="00417C4D" w:rsidP="00417C4D">
      <w:pPr>
        <w:numPr>
          <w:ilvl w:val="0"/>
          <w:numId w:val="9"/>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Κυριαρχεί ο υπαινικτικός λόγος, η μελαγχολία, η απαισιοδοξία. </w:t>
      </w:r>
    </w:p>
    <w:p w:rsidR="00417C4D" w:rsidRPr="00417C4D" w:rsidRDefault="00417C4D" w:rsidP="00417C4D">
      <w:pPr>
        <w:numPr>
          <w:ilvl w:val="0"/>
          <w:numId w:val="9"/>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Συχνά κατέληξε σε προσποιητή επιτήδευση και ανούσιο ιδεαλισμό.</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Επιρροές από το κίνημα του Αισθητισμού δέχτηκαν  οι : </w:t>
      </w:r>
      <w:proofErr w:type="spellStart"/>
      <w:r w:rsidRPr="00417C4D">
        <w:rPr>
          <w:rFonts w:ascii="Georgia" w:eastAsia="Times New Roman" w:hAnsi="Georgia" w:cs="Arial"/>
          <w:color w:val="000000"/>
          <w:sz w:val="36"/>
          <w:szCs w:val="36"/>
          <w:lang w:eastAsia="el-GR"/>
        </w:rPr>
        <w:t>Κ.Παλαμάς</w:t>
      </w:r>
      <w:proofErr w:type="spellEnd"/>
      <w:r w:rsidRPr="00417C4D">
        <w:rPr>
          <w:rFonts w:ascii="Georgia" w:eastAsia="Times New Roman" w:hAnsi="Georgia" w:cs="Arial"/>
          <w:color w:val="000000"/>
          <w:sz w:val="36"/>
          <w:szCs w:val="36"/>
          <w:lang w:eastAsia="el-GR"/>
        </w:rPr>
        <w:t xml:space="preserve">,  Π. Νιρβάνας, Ζ. Παπαντωνίου, Κ. </w:t>
      </w:r>
      <w:proofErr w:type="spellStart"/>
      <w:r w:rsidRPr="00417C4D">
        <w:rPr>
          <w:rFonts w:ascii="Georgia" w:eastAsia="Times New Roman" w:hAnsi="Georgia" w:cs="Arial"/>
          <w:color w:val="000000"/>
          <w:sz w:val="36"/>
          <w:szCs w:val="36"/>
          <w:lang w:eastAsia="el-GR"/>
        </w:rPr>
        <w:t>Ουράνης</w:t>
      </w:r>
      <w:proofErr w:type="spellEnd"/>
      <w:r w:rsidRPr="00417C4D">
        <w:rPr>
          <w:rFonts w:ascii="Georgia" w:eastAsia="Times New Roman" w:hAnsi="Georgia" w:cs="Arial"/>
          <w:color w:val="000000"/>
          <w:sz w:val="36"/>
          <w:szCs w:val="36"/>
          <w:lang w:eastAsia="el-GR"/>
        </w:rPr>
        <w:t xml:space="preserve">, Ρώμος Φιλύρας, Ναπολέων </w:t>
      </w:r>
      <w:proofErr w:type="spellStart"/>
      <w:r w:rsidRPr="00417C4D">
        <w:rPr>
          <w:rFonts w:ascii="Georgia" w:eastAsia="Times New Roman" w:hAnsi="Georgia" w:cs="Arial"/>
          <w:color w:val="000000"/>
          <w:sz w:val="36"/>
          <w:szCs w:val="36"/>
          <w:lang w:eastAsia="el-GR"/>
        </w:rPr>
        <w:t>Λαπαθιώτης</w:t>
      </w:r>
      <w:proofErr w:type="spellEnd"/>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jc w:val="both"/>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ΣΥΜΒΟΛΙΣΜΟΣ</w:t>
      </w:r>
      <w:r w:rsidRPr="00417C4D">
        <w:rPr>
          <w:rFonts w:ascii="Georgia" w:eastAsia="Times New Roman" w:hAnsi="Georgia" w:cs="Arial"/>
          <w:b/>
          <w:bCs/>
          <w:color w:val="000000"/>
          <w:sz w:val="36"/>
          <w:szCs w:val="36"/>
          <w:lang w:eastAsia="el-GR"/>
        </w:rPr>
        <w:t> </w:t>
      </w:r>
      <w:r w:rsidRPr="00417C4D">
        <w:rPr>
          <w:rFonts w:ascii="Georgia" w:eastAsia="Times New Roman" w:hAnsi="Georgia" w:cs="Arial"/>
          <w:color w:val="000000"/>
          <w:sz w:val="36"/>
          <w:szCs w:val="36"/>
          <w:lang w:eastAsia="el-GR"/>
        </w:rPr>
        <w:t>:  ξεκίνησε από τη Γαλλία γύρω στα 1880. </w:t>
      </w:r>
    </w:p>
    <w:p w:rsidR="00417C4D" w:rsidRPr="00417C4D" w:rsidRDefault="00417C4D" w:rsidP="00417C4D">
      <w:pPr>
        <w:numPr>
          <w:ilvl w:val="0"/>
          <w:numId w:val="10"/>
        </w:numPr>
        <w:shd w:val="clear" w:color="auto" w:fill="F0DEA0"/>
        <w:spacing w:after="60" w:line="240" w:lineRule="auto"/>
        <w:ind w:left="0" w:firstLine="0"/>
        <w:jc w:val="both"/>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Χαρακτηρίζεται  συχνά ως </w:t>
      </w:r>
      <w:r w:rsidRPr="00417C4D">
        <w:rPr>
          <w:rFonts w:ascii="Georgia" w:eastAsia="Times New Roman" w:hAnsi="Georgia" w:cs="Arial"/>
          <w:b/>
          <w:bCs/>
          <w:color w:val="000000"/>
          <w:sz w:val="36"/>
          <w:szCs w:val="36"/>
          <w:lang w:eastAsia="el-GR"/>
        </w:rPr>
        <w:t>νεορομαντισμός</w:t>
      </w:r>
      <w:r w:rsidRPr="00417C4D">
        <w:rPr>
          <w:rFonts w:ascii="Georgia" w:eastAsia="Times New Roman" w:hAnsi="Georgia" w:cs="Arial"/>
          <w:color w:val="000000"/>
          <w:sz w:val="36"/>
          <w:szCs w:val="36"/>
          <w:lang w:eastAsia="el-GR"/>
        </w:rPr>
        <w:t xml:space="preserve"> γιατί  κρατά την εσωτερικότητα και την </w:t>
      </w:r>
      <w:proofErr w:type="spellStart"/>
      <w:r w:rsidRPr="00417C4D">
        <w:rPr>
          <w:rFonts w:ascii="Georgia" w:eastAsia="Times New Roman" w:hAnsi="Georgia" w:cs="Arial"/>
          <w:color w:val="000000"/>
          <w:sz w:val="36"/>
          <w:szCs w:val="36"/>
          <w:lang w:eastAsia="el-GR"/>
        </w:rPr>
        <w:t>λυρικότητα</w:t>
      </w:r>
      <w:proofErr w:type="spellEnd"/>
      <w:r w:rsidRPr="00417C4D">
        <w:rPr>
          <w:rFonts w:ascii="Georgia" w:eastAsia="Times New Roman" w:hAnsi="Georgia" w:cs="Arial"/>
          <w:color w:val="000000"/>
          <w:sz w:val="36"/>
          <w:szCs w:val="36"/>
          <w:lang w:eastAsia="el-GR"/>
        </w:rPr>
        <w:t xml:space="preserve"> του ρομαντισμού, με τον οποίο όμως διαφώνησε ως προς την υπερβάλλουσα  αισθηματολογία , την επιτήδευση, τον στόμφο</w:t>
      </w:r>
      <w:r w:rsidRPr="00417C4D">
        <w:rPr>
          <w:rFonts w:ascii="Georgia" w:eastAsia="Times New Roman" w:hAnsi="Georgia" w:cs="Arial"/>
          <w:i/>
          <w:iCs/>
          <w:color w:val="000000"/>
          <w:sz w:val="36"/>
          <w:szCs w:val="36"/>
          <w:lang w:eastAsia="el-GR"/>
        </w:rPr>
        <w:t>. </w:t>
      </w:r>
      <w:r w:rsidRPr="00417C4D">
        <w:rPr>
          <w:rFonts w:ascii="Georgia" w:eastAsia="Times New Roman" w:hAnsi="Georgia" w:cs="Arial"/>
          <w:color w:val="000000"/>
          <w:sz w:val="36"/>
          <w:szCs w:val="36"/>
          <w:lang w:eastAsia="el-GR"/>
        </w:rPr>
        <w:t> </w:t>
      </w:r>
    </w:p>
    <w:p w:rsidR="00417C4D" w:rsidRPr="00417C4D" w:rsidRDefault="00417C4D" w:rsidP="00417C4D">
      <w:pPr>
        <w:numPr>
          <w:ilvl w:val="0"/>
          <w:numId w:val="11"/>
        </w:numPr>
        <w:shd w:val="clear" w:color="auto" w:fill="F0DEA0"/>
        <w:spacing w:after="60" w:line="240" w:lineRule="auto"/>
        <w:ind w:left="0" w:firstLine="0"/>
        <w:jc w:val="both"/>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Δίνει έμφαση στον εσωτερικό κόσμο του ανθρώπου και στις ψυχικές του καταστάσεις  χρησιμοποιώντας  τα «πράγματα» του εξωτερικού κόσμου ως σύμβολα. </w:t>
      </w:r>
    </w:p>
    <w:p w:rsidR="00417C4D" w:rsidRPr="00417C4D" w:rsidRDefault="00417C4D" w:rsidP="00417C4D">
      <w:pPr>
        <w:numPr>
          <w:ilvl w:val="0"/>
          <w:numId w:val="12"/>
        </w:numPr>
        <w:shd w:val="clear" w:color="auto" w:fill="F0DEA0"/>
        <w:spacing w:after="60" w:line="240" w:lineRule="auto"/>
        <w:ind w:left="0" w:firstLine="0"/>
        <w:jc w:val="both"/>
        <w:rPr>
          <w:rFonts w:ascii="Arial" w:eastAsia="Times New Roman" w:hAnsi="Arial" w:cs="Arial"/>
          <w:color w:val="000000"/>
          <w:sz w:val="20"/>
          <w:szCs w:val="20"/>
          <w:lang w:eastAsia="el-GR"/>
        </w:rPr>
      </w:pPr>
      <w:proofErr w:type="spellStart"/>
      <w:r w:rsidRPr="00417C4D">
        <w:rPr>
          <w:rFonts w:ascii="Georgia" w:eastAsia="Times New Roman" w:hAnsi="Georgia" w:cs="Arial"/>
          <w:color w:val="000000"/>
          <w:sz w:val="36"/>
          <w:szCs w:val="36"/>
          <w:lang w:eastAsia="el-GR"/>
        </w:rPr>
        <w:t>Ό,τι</w:t>
      </w:r>
      <w:proofErr w:type="spellEnd"/>
      <w:r w:rsidRPr="00417C4D">
        <w:rPr>
          <w:rFonts w:ascii="Georgia" w:eastAsia="Times New Roman" w:hAnsi="Georgia" w:cs="Arial"/>
          <w:color w:val="000000"/>
          <w:sz w:val="36"/>
          <w:szCs w:val="36"/>
          <w:lang w:eastAsia="el-GR"/>
        </w:rPr>
        <w:t xml:space="preserve"> λέγεται , λέγεται υπαινικτικά μέσα από τον ρεμβασμό, τη μελαγχολία  και την αφθονία των εκφραστικών τρόπων. </w:t>
      </w:r>
    </w:p>
    <w:p w:rsidR="00417C4D" w:rsidRPr="00417C4D" w:rsidRDefault="00417C4D" w:rsidP="00417C4D">
      <w:pPr>
        <w:numPr>
          <w:ilvl w:val="0"/>
          <w:numId w:val="13"/>
        </w:numPr>
        <w:shd w:val="clear" w:color="auto" w:fill="F0DEA0"/>
        <w:spacing w:after="60" w:line="240" w:lineRule="auto"/>
        <w:ind w:left="0" w:firstLine="0"/>
        <w:jc w:val="both"/>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Επίσης έντονη είναι η μουσικότητα στον στίχο, οι λέξεις γοητεύουν ηχητικά, ενώ συχνά συναντώνται επαναλαμβανόμενα « μουσικά» μοτίβα.</w:t>
      </w:r>
    </w:p>
    <w:p w:rsidR="00417C4D" w:rsidRPr="00417C4D" w:rsidRDefault="00417C4D" w:rsidP="00417C4D">
      <w:pPr>
        <w:shd w:val="clear" w:color="auto" w:fill="F0DEA0"/>
        <w:spacing w:after="0" w:line="293" w:lineRule="atLeast"/>
        <w:jc w:val="both"/>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000000"/>
          <w:sz w:val="36"/>
          <w:szCs w:val="36"/>
          <w:lang w:eastAsia="el-GR"/>
        </w:rPr>
        <w:t>Οι Έλληνες συμβολιστές ποιητές: </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000000"/>
          <w:sz w:val="36"/>
          <w:szCs w:val="36"/>
          <w:lang w:eastAsia="el-GR"/>
        </w:rPr>
        <w:t>α)</w:t>
      </w:r>
      <w:r w:rsidRPr="00417C4D">
        <w:rPr>
          <w:rFonts w:ascii="Georgia" w:eastAsia="Times New Roman" w:hAnsi="Georgia" w:cs="Arial"/>
          <w:color w:val="000000"/>
          <w:sz w:val="36"/>
          <w:szCs w:val="36"/>
          <w:lang w:eastAsia="el-GR"/>
        </w:rPr>
        <w:t>  ακμάζουν στις αρχές του 20 ου αιώνα, εμφανίζονται  γύρω στο 1900.  </w:t>
      </w:r>
      <w:proofErr w:type="spellStart"/>
      <w:r w:rsidRPr="00417C4D">
        <w:rPr>
          <w:rFonts w:ascii="Georgia" w:eastAsia="Times New Roman" w:hAnsi="Georgia" w:cs="Arial"/>
          <w:color w:val="000000"/>
          <w:sz w:val="36"/>
          <w:szCs w:val="36"/>
          <w:lang w:eastAsia="el-GR"/>
        </w:rPr>
        <w:t>Λ.Πορφύρας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Μ.Μαλακάσης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Α.Μελαχρινός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Κ.Χατζόπουλος</w:t>
      </w:r>
      <w:proofErr w:type="spellEnd"/>
      <w:r w:rsidRPr="00417C4D">
        <w:rPr>
          <w:rFonts w:ascii="Georgia" w:eastAsia="Times New Roman" w:hAnsi="Georgia" w:cs="Arial"/>
          <w:color w:val="000000"/>
          <w:sz w:val="36"/>
          <w:szCs w:val="36"/>
          <w:lang w:eastAsia="el-GR"/>
        </w:rPr>
        <w:t xml:space="preserve"> κ.α. (Συμβολιστικές επιρροές έχει και η ποίηση του </w:t>
      </w:r>
      <w:proofErr w:type="spellStart"/>
      <w:r w:rsidRPr="00417C4D">
        <w:rPr>
          <w:rFonts w:ascii="Georgia" w:eastAsia="Times New Roman" w:hAnsi="Georgia" w:cs="Arial"/>
          <w:color w:val="000000"/>
          <w:sz w:val="36"/>
          <w:szCs w:val="36"/>
          <w:lang w:eastAsia="el-GR"/>
        </w:rPr>
        <w:t>Κ.Παλαμά</w:t>
      </w:r>
      <w:proofErr w:type="spellEnd"/>
      <w:r w:rsidRPr="00417C4D">
        <w:rPr>
          <w:rFonts w:ascii="Georgia" w:eastAsia="Times New Roman" w:hAnsi="Georgia" w:cs="Arial"/>
          <w:color w:val="000000"/>
          <w:sz w:val="36"/>
          <w:szCs w:val="36"/>
          <w:lang w:eastAsia="el-GR"/>
        </w:rPr>
        <w:t xml:space="preserve">  ).Διατηρούν περισσότερους δεσμούς με την παράδοση </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w:t>
      </w:r>
      <w:r w:rsidRPr="00417C4D">
        <w:rPr>
          <w:rFonts w:ascii="Georgia" w:eastAsia="Times New Roman" w:hAnsi="Georgia" w:cs="Arial"/>
          <w:b/>
          <w:bCs/>
          <w:color w:val="000000"/>
          <w:sz w:val="36"/>
          <w:szCs w:val="36"/>
          <w:lang w:eastAsia="el-GR"/>
        </w:rPr>
        <w:t>β)</w:t>
      </w:r>
      <w:r w:rsidRPr="00417C4D">
        <w:rPr>
          <w:rFonts w:ascii="Georgia" w:eastAsia="Times New Roman" w:hAnsi="Georgia" w:cs="Arial"/>
          <w:color w:val="000000"/>
          <w:sz w:val="36"/>
          <w:szCs w:val="36"/>
          <w:lang w:eastAsia="el-GR"/>
        </w:rPr>
        <w:t xml:space="preserve"> ακμάζουν στον Μεσοπόλεμο ( εμφανίστηκαν 1910 με 1920)  και ονομάζονται νεορομαντικοί ή </w:t>
      </w:r>
      <w:proofErr w:type="spellStart"/>
      <w:r w:rsidRPr="00417C4D">
        <w:rPr>
          <w:rFonts w:ascii="Georgia" w:eastAsia="Times New Roman" w:hAnsi="Georgia" w:cs="Arial"/>
          <w:color w:val="000000"/>
          <w:sz w:val="36"/>
          <w:szCs w:val="36"/>
          <w:lang w:eastAsia="el-GR"/>
        </w:rPr>
        <w:t>νεοσυμβολιστές</w:t>
      </w:r>
      <w:proofErr w:type="spellEnd"/>
      <w:r w:rsidRPr="00417C4D">
        <w:rPr>
          <w:rFonts w:ascii="Georgia" w:eastAsia="Times New Roman" w:hAnsi="Georgia" w:cs="Arial"/>
          <w:color w:val="000000"/>
          <w:sz w:val="36"/>
          <w:szCs w:val="36"/>
          <w:lang w:eastAsia="el-GR"/>
        </w:rPr>
        <w:t xml:space="preserve">.      Κ. Καρυωτάκης,     Μ. </w:t>
      </w:r>
      <w:proofErr w:type="spellStart"/>
      <w:r w:rsidRPr="00417C4D">
        <w:rPr>
          <w:rFonts w:ascii="Georgia" w:eastAsia="Times New Roman" w:hAnsi="Georgia" w:cs="Arial"/>
          <w:color w:val="000000"/>
          <w:sz w:val="36"/>
          <w:szCs w:val="36"/>
          <w:lang w:eastAsia="el-GR"/>
        </w:rPr>
        <w:t>Πολυδούρη</w:t>
      </w:r>
      <w:proofErr w:type="spellEnd"/>
      <w:r w:rsidRPr="00417C4D">
        <w:rPr>
          <w:rFonts w:ascii="Georgia" w:eastAsia="Times New Roman" w:hAnsi="Georgia" w:cs="Arial"/>
          <w:color w:val="000000"/>
          <w:sz w:val="36"/>
          <w:szCs w:val="36"/>
          <w:lang w:eastAsia="el-GR"/>
        </w:rPr>
        <w:t xml:space="preserve">, Κ. Παράσχος, Ν. </w:t>
      </w:r>
      <w:proofErr w:type="spellStart"/>
      <w:r w:rsidRPr="00417C4D">
        <w:rPr>
          <w:rFonts w:ascii="Georgia" w:eastAsia="Times New Roman" w:hAnsi="Georgia" w:cs="Arial"/>
          <w:color w:val="000000"/>
          <w:sz w:val="36"/>
          <w:szCs w:val="36"/>
          <w:lang w:eastAsia="el-GR"/>
        </w:rPr>
        <w:t>Λαπαθιώτης</w:t>
      </w:r>
      <w:proofErr w:type="spellEnd"/>
      <w:r w:rsidRPr="00417C4D">
        <w:rPr>
          <w:rFonts w:ascii="Georgia" w:eastAsia="Times New Roman" w:hAnsi="Georgia" w:cs="Arial"/>
          <w:color w:val="000000"/>
          <w:sz w:val="36"/>
          <w:szCs w:val="36"/>
          <w:lang w:eastAsia="el-GR"/>
        </w:rPr>
        <w:t xml:space="preserve">, Τ. Άγρας    , </w:t>
      </w:r>
      <w:proofErr w:type="spellStart"/>
      <w:r w:rsidRPr="00417C4D">
        <w:rPr>
          <w:rFonts w:ascii="Georgia" w:eastAsia="Times New Roman" w:hAnsi="Georgia" w:cs="Arial"/>
          <w:color w:val="000000"/>
          <w:sz w:val="36"/>
          <w:szCs w:val="36"/>
          <w:lang w:eastAsia="el-GR"/>
        </w:rPr>
        <w:t>Ρ,Φιλύρας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Τ.Παπατσώνης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κ.α</w:t>
      </w:r>
      <w:proofErr w:type="spellEnd"/>
      <w:r w:rsidRPr="00417C4D">
        <w:rPr>
          <w:rFonts w:ascii="Georgia" w:eastAsia="Times New Roman" w:hAnsi="Georgia" w:cs="Arial"/>
          <w:color w:val="000000"/>
          <w:sz w:val="36"/>
          <w:szCs w:val="36"/>
          <w:lang w:eastAsia="el-GR"/>
        </w:rPr>
        <w:t>   </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24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 xml:space="preserve">Χαρακτηριστικά του </w:t>
      </w:r>
      <w:proofErr w:type="spellStart"/>
      <w:r w:rsidRPr="00417C4D">
        <w:rPr>
          <w:rFonts w:ascii="Georgia" w:eastAsia="Times New Roman" w:hAnsi="Georgia" w:cs="Arial"/>
          <w:b/>
          <w:bCs/>
          <w:color w:val="FF0000"/>
          <w:sz w:val="36"/>
          <w:szCs w:val="36"/>
          <w:lang w:eastAsia="el-GR"/>
        </w:rPr>
        <w:t>νεοσυμβολισμού</w:t>
      </w:r>
      <w:proofErr w:type="spellEnd"/>
      <w:r w:rsidRPr="00417C4D">
        <w:rPr>
          <w:rFonts w:ascii="Georgia" w:eastAsia="Times New Roman" w:hAnsi="Georgia" w:cs="Arial"/>
          <w:color w:val="000000"/>
          <w:sz w:val="36"/>
          <w:szCs w:val="36"/>
          <w:lang w:eastAsia="el-GR"/>
        </w:rPr>
        <w:t>    </w:t>
      </w:r>
    </w:p>
    <w:p w:rsidR="00417C4D" w:rsidRPr="00417C4D" w:rsidRDefault="00417C4D" w:rsidP="00417C4D">
      <w:pPr>
        <w:numPr>
          <w:ilvl w:val="0"/>
          <w:numId w:val="1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χαμηλόφωνος λυρισμός</w:t>
      </w:r>
    </w:p>
    <w:p w:rsidR="00417C4D" w:rsidRPr="00417C4D" w:rsidRDefault="00417C4D" w:rsidP="00417C4D">
      <w:pPr>
        <w:numPr>
          <w:ilvl w:val="0"/>
          <w:numId w:val="1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ρομαντισμός και επιστροφή στο παρελθόν</w:t>
      </w:r>
    </w:p>
    <w:p w:rsidR="00417C4D" w:rsidRPr="00417C4D" w:rsidRDefault="00417C4D" w:rsidP="00417C4D">
      <w:pPr>
        <w:numPr>
          <w:ilvl w:val="0"/>
          <w:numId w:val="16"/>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συμβολισμός</w:t>
      </w:r>
    </w:p>
    <w:p w:rsidR="00417C4D" w:rsidRPr="00417C4D" w:rsidRDefault="00417C4D" w:rsidP="00417C4D">
      <w:pPr>
        <w:numPr>
          <w:ilvl w:val="0"/>
          <w:numId w:val="17"/>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απαισιοδοξία,  αίσθηση πικρίας για την απώλεια αξιών και ιδανικών , τάση φυγής από την οδυνηρή  πραγματικότητα  και διάθεση φυγής προς το όνειρο/ το πραγματικό / τη φύση</w:t>
      </w:r>
    </w:p>
    <w:p w:rsidR="00417C4D" w:rsidRPr="00417C4D" w:rsidRDefault="00417C4D" w:rsidP="00417C4D">
      <w:pPr>
        <w:numPr>
          <w:ilvl w:val="0"/>
          <w:numId w:val="18"/>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  χρήση </w:t>
      </w:r>
      <w:proofErr w:type="spellStart"/>
      <w:r w:rsidRPr="00417C4D">
        <w:rPr>
          <w:rFonts w:ascii="Georgia" w:eastAsia="Times New Roman" w:hAnsi="Georgia" w:cs="Arial"/>
          <w:color w:val="000000"/>
          <w:sz w:val="36"/>
          <w:szCs w:val="36"/>
          <w:lang w:eastAsia="el-GR"/>
        </w:rPr>
        <w:t>αντιλυρικών</w:t>
      </w:r>
      <w:proofErr w:type="spellEnd"/>
      <w:r w:rsidRPr="00417C4D">
        <w:rPr>
          <w:rFonts w:ascii="Georgia" w:eastAsia="Times New Roman" w:hAnsi="Georgia" w:cs="Arial"/>
          <w:color w:val="000000"/>
          <w:sz w:val="36"/>
          <w:szCs w:val="36"/>
          <w:lang w:eastAsia="el-GR"/>
        </w:rPr>
        <w:t xml:space="preserve"> λέξεων</w:t>
      </w:r>
    </w:p>
    <w:p w:rsidR="00417C4D" w:rsidRPr="00417C4D" w:rsidRDefault="00417C4D" w:rsidP="00417C4D">
      <w:pPr>
        <w:numPr>
          <w:ilvl w:val="0"/>
          <w:numId w:val="19"/>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πεζολογικά στοιχεία. </w:t>
      </w:r>
    </w:p>
    <w:p w:rsidR="00417C4D" w:rsidRPr="00417C4D" w:rsidRDefault="00417C4D" w:rsidP="00417C4D">
      <w:pPr>
        <w:numPr>
          <w:ilvl w:val="0"/>
          <w:numId w:val="20"/>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Γενικότερα ανατρέπουν τη λογική συγκρότηση του ποιήματος , σε αντίθεση με τους συμβολιστές της </w:t>
      </w:r>
      <w:proofErr w:type="spellStart"/>
      <w:r w:rsidRPr="00417C4D">
        <w:rPr>
          <w:rFonts w:ascii="Georgia" w:eastAsia="Times New Roman" w:hAnsi="Georgia" w:cs="Arial"/>
          <w:color w:val="000000"/>
          <w:sz w:val="36"/>
          <w:szCs w:val="36"/>
          <w:lang w:eastAsia="el-GR"/>
        </w:rPr>
        <w:t>α΄ομάδας</w:t>
      </w:r>
      <w:proofErr w:type="spellEnd"/>
      <w:r w:rsidRPr="00417C4D">
        <w:rPr>
          <w:rFonts w:ascii="Georgia" w:eastAsia="Times New Roman" w:hAnsi="Georgia" w:cs="Arial"/>
          <w:color w:val="000000"/>
          <w:sz w:val="36"/>
          <w:szCs w:val="36"/>
          <w:lang w:eastAsia="el-GR"/>
        </w:rPr>
        <w:t>, που ακμάζουν στις αρχές του 20 ου αιώνα</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Στις αρχές του 20</w:t>
      </w:r>
      <w:r w:rsidRPr="00417C4D">
        <w:rPr>
          <w:rFonts w:ascii="Georgia" w:eastAsia="Times New Roman" w:hAnsi="Georgia" w:cs="Arial"/>
          <w:color w:val="000000"/>
          <w:sz w:val="36"/>
          <w:szCs w:val="36"/>
          <w:vertAlign w:val="superscript"/>
          <w:lang w:eastAsia="el-GR"/>
        </w:rPr>
        <w:t>ου</w:t>
      </w:r>
      <w:r w:rsidRPr="00417C4D">
        <w:rPr>
          <w:rFonts w:ascii="Georgia" w:eastAsia="Times New Roman" w:hAnsi="Georgia" w:cs="Arial"/>
          <w:color w:val="000000"/>
          <w:sz w:val="36"/>
          <w:szCs w:val="36"/>
          <w:lang w:eastAsia="el-GR"/>
        </w:rPr>
        <w:t xml:space="preserve"> αιώνα, μετά το τέλος του Α </w:t>
      </w:r>
      <w:proofErr w:type="spellStart"/>
      <w:r w:rsidRPr="00417C4D">
        <w:rPr>
          <w:rFonts w:ascii="Georgia" w:eastAsia="Times New Roman" w:hAnsi="Georgia" w:cs="Arial"/>
          <w:color w:val="000000"/>
          <w:sz w:val="36"/>
          <w:szCs w:val="36"/>
          <w:lang w:eastAsia="el-GR"/>
        </w:rPr>
        <w:t>΄Παγκοσμίου</w:t>
      </w:r>
      <w:proofErr w:type="spellEnd"/>
      <w:r w:rsidRPr="00417C4D">
        <w:rPr>
          <w:rFonts w:ascii="Georgia" w:eastAsia="Times New Roman" w:hAnsi="Georgia" w:cs="Arial"/>
          <w:color w:val="000000"/>
          <w:sz w:val="36"/>
          <w:szCs w:val="36"/>
          <w:lang w:eastAsia="el-GR"/>
        </w:rPr>
        <w:t xml:space="preserve"> Πολέμου,  εμφανίζονται   στην πνευματική ζωή τα  κινήματα του </w:t>
      </w:r>
      <w:r w:rsidRPr="00417C4D">
        <w:rPr>
          <w:rFonts w:ascii="Georgia" w:eastAsia="Times New Roman" w:hAnsi="Georgia" w:cs="Arial"/>
          <w:b/>
          <w:bCs/>
          <w:color w:val="FF0000"/>
          <w:sz w:val="36"/>
          <w:szCs w:val="36"/>
          <w:lang w:eastAsia="el-GR"/>
        </w:rPr>
        <w:t>μοντερνισμού</w:t>
      </w:r>
      <w:r w:rsidRPr="00417C4D">
        <w:rPr>
          <w:rFonts w:ascii="Georgia" w:eastAsia="Times New Roman" w:hAnsi="Georgia" w:cs="Arial"/>
          <w:color w:val="000000"/>
          <w:sz w:val="36"/>
          <w:szCs w:val="36"/>
          <w:lang w:eastAsia="el-GR"/>
        </w:rPr>
        <w:t>  και της  </w:t>
      </w:r>
      <w:r w:rsidRPr="00417C4D">
        <w:rPr>
          <w:rFonts w:ascii="Georgia" w:eastAsia="Times New Roman" w:hAnsi="Georgia" w:cs="Arial"/>
          <w:b/>
          <w:bCs/>
          <w:color w:val="FF0000"/>
          <w:sz w:val="36"/>
          <w:szCs w:val="36"/>
          <w:lang w:eastAsia="el-GR"/>
        </w:rPr>
        <w:t>πρωτοπορίας</w:t>
      </w:r>
      <w:r w:rsidRPr="00417C4D">
        <w:rPr>
          <w:rFonts w:ascii="Georgia" w:eastAsia="Times New Roman" w:hAnsi="Georgia" w:cs="Arial"/>
          <w:color w:val="000000"/>
          <w:sz w:val="36"/>
          <w:szCs w:val="36"/>
          <w:lang w:eastAsia="el-GR"/>
        </w:rPr>
        <w:t> η οποία πηγάζει από τον μοντερνισμό αλλά τον υπερβαίνει με πιο ριζοσπαστική και ανατρεπτική έκφραση</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Ο μοντερνισμός στην ποίηση:</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pacing w:after="0" w:line="240" w:lineRule="auto"/>
        <w:rPr>
          <w:rFonts w:ascii="Times New Roman" w:eastAsia="Times New Roman" w:hAnsi="Times New Roman" w:cs="Times New Roman"/>
          <w:sz w:val="24"/>
          <w:szCs w:val="24"/>
          <w:lang w:eastAsia="el-GR"/>
        </w:rPr>
      </w:pPr>
      <w:r w:rsidRPr="00417C4D">
        <w:rPr>
          <w:rFonts w:ascii="Arial" w:eastAsia="Times New Roman" w:hAnsi="Arial" w:cs="Arial"/>
          <w:color w:val="000000"/>
          <w:sz w:val="20"/>
          <w:szCs w:val="20"/>
          <w:lang w:eastAsia="el-GR"/>
        </w:rPr>
        <w:br/>
      </w:r>
    </w:p>
    <w:p w:rsidR="00417C4D" w:rsidRPr="00417C4D" w:rsidRDefault="00417C4D" w:rsidP="00417C4D">
      <w:pPr>
        <w:numPr>
          <w:ilvl w:val="0"/>
          <w:numId w:val="21"/>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αρνείται τους παραδοσιακούς κανόνες</w:t>
      </w:r>
    </w:p>
    <w:p w:rsidR="00417C4D" w:rsidRPr="00417C4D" w:rsidRDefault="00417C4D" w:rsidP="00417C4D">
      <w:pPr>
        <w:numPr>
          <w:ilvl w:val="0"/>
          <w:numId w:val="21"/>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απελευθερώνει από στιχουργικές δεσμεύσεις, στίχος ελεύθερος , ανομοιοκατάληκτος</w:t>
      </w:r>
    </w:p>
    <w:p w:rsidR="00417C4D" w:rsidRPr="00417C4D" w:rsidRDefault="00417C4D" w:rsidP="00417C4D">
      <w:pPr>
        <w:numPr>
          <w:ilvl w:val="0"/>
          <w:numId w:val="21"/>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χρησιμοποιεί σύμβολα  που συγκροτούν μια νέα σημασία μέσω της σύγκρισης, του παραλληλισμού και της αναλογίας</w:t>
      </w:r>
    </w:p>
    <w:p w:rsidR="00417C4D" w:rsidRPr="00417C4D" w:rsidRDefault="00417C4D" w:rsidP="00417C4D">
      <w:pPr>
        <w:numPr>
          <w:ilvl w:val="0"/>
          <w:numId w:val="21"/>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 χρησιμοποιεί νοητικές , μεταφορικές και συμβολικές εικόνες που </w:t>
      </w:r>
      <w:proofErr w:type="spellStart"/>
      <w:r w:rsidRPr="00417C4D">
        <w:rPr>
          <w:rFonts w:ascii="Georgia" w:eastAsia="Times New Roman" w:hAnsi="Georgia" w:cs="Arial"/>
          <w:color w:val="000000"/>
          <w:sz w:val="36"/>
          <w:szCs w:val="36"/>
          <w:lang w:eastAsia="el-GR"/>
        </w:rPr>
        <w:t>νοηματοδοτούν</w:t>
      </w:r>
      <w:proofErr w:type="spellEnd"/>
      <w:r w:rsidRPr="00417C4D">
        <w:rPr>
          <w:rFonts w:ascii="Georgia" w:eastAsia="Times New Roman" w:hAnsi="Georgia" w:cs="Arial"/>
          <w:color w:val="000000"/>
          <w:sz w:val="36"/>
          <w:szCs w:val="36"/>
          <w:lang w:eastAsia="el-GR"/>
        </w:rPr>
        <w:t xml:space="preserve">  το ποίημα</w:t>
      </w:r>
    </w:p>
    <w:p w:rsidR="00417C4D" w:rsidRPr="00417C4D" w:rsidRDefault="00417C4D" w:rsidP="00417C4D">
      <w:pPr>
        <w:numPr>
          <w:ilvl w:val="0"/>
          <w:numId w:val="21"/>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καινοτόμα και πρωτότυπα σχήματα λόγου  που αποκλίνουν από τις λογικές αναμονές του  αναγνώστη</w:t>
      </w:r>
    </w:p>
    <w:p w:rsidR="00417C4D" w:rsidRPr="00417C4D" w:rsidRDefault="00417C4D" w:rsidP="00417C4D">
      <w:pPr>
        <w:numPr>
          <w:ilvl w:val="0"/>
          <w:numId w:val="21"/>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λόγος λιτός, πυκνός, ελλειπτικός, συνειρμικός, υπαινικτικός, πολύσημος</w:t>
      </w:r>
    </w:p>
    <w:p w:rsidR="00417C4D" w:rsidRPr="00417C4D" w:rsidRDefault="00417C4D" w:rsidP="00417C4D">
      <w:pPr>
        <w:spacing w:after="0" w:line="240" w:lineRule="auto"/>
        <w:rPr>
          <w:rFonts w:ascii="Times New Roman" w:eastAsia="Times New Roman" w:hAnsi="Times New Roman" w:cs="Times New Roman"/>
          <w:sz w:val="24"/>
          <w:szCs w:val="24"/>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  </w:t>
      </w:r>
      <w:r w:rsidRPr="00417C4D">
        <w:rPr>
          <w:rFonts w:ascii="Georgia" w:eastAsia="Times New Roman" w:hAnsi="Georgia" w:cs="Arial"/>
          <w:b/>
          <w:bCs/>
          <w:color w:val="000000"/>
          <w:sz w:val="36"/>
          <w:szCs w:val="36"/>
          <w:lang w:eastAsia="el-GR"/>
        </w:rPr>
        <w:t>Ο</w:t>
      </w:r>
      <w:r w:rsidRPr="00417C4D">
        <w:rPr>
          <w:rFonts w:ascii="Georgia" w:eastAsia="Times New Roman" w:hAnsi="Georgia" w:cs="Arial"/>
          <w:b/>
          <w:bCs/>
          <w:color w:val="FF0000"/>
          <w:sz w:val="36"/>
          <w:szCs w:val="36"/>
          <w:lang w:eastAsia="el-GR"/>
        </w:rPr>
        <w:t> </w:t>
      </w:r>
      <w:r w:rsidRPr="00417C4D">
        <w:rPr>
          <w:rFonts w:ascii="Georgia" w:eastAsia="Times New Roman" w:hAnsi="Georgia" w:cs="Arial"/>
          <w:b/>
          <w:bCs/>
          <w:color w:val="000000"/>
          <w:sz w:val="36"/>
          <w:szCs w:val="36"/>
          <w:lang w:eastAsia="el-GR"/>
        </w:rPr>
        <w:t> Γ. Σεφέρης  με τη «Στροφή» (1931),  και το «Μυθιστόρημα»  ( 1935),  καθιερώνεται ως εισηγητής της μοντερνιστικής ποίησης στην Ελλάδα </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Στην </w:t>
      </w:r>
      <w:r w:rsidRPr="00417C4D">
        <w:rPr>
          <w:rFonts w:ascii="Georgia" w:eastAsia="Times New Roman" w:hAnsi="Georgia" w:cs="Arial"/>
          <w:b/>
          <w:bCs/>
          <w:color w:val="FF0000"/>
          <w:sz w:val="36"/>
          <w:szCs w:val="36"/>
          <w:lang w:eastAsia="el-GR"/>
        </w:rPr>
        <w:t>ελληνική ποίηση ο μοντερνισμός  </w:t>
      </w:r>
      <w:r w:rsidRPr="00417C4D">
        <w:rPr>
          <w:rFonts w:ascii="Georgia" w:eastAsia="Times New Roman" w:hAnsi="Georgia" w:cs="Arial"/>
          <w:color w:val="000000"/>
          <w:sz w:val="36"/>
          <w:szCs w:val="36"/>
          <w:lang w:eastAsia="el-GR"/>
        </w:rPr>
        <w:t>έχει </w:t>
      </w:r>
      <w:r w:rsidRPr="00417C4D">
        <w:rPr>
          <w:rFonts w:ascii="Georgia" w:eastAsia="Times New Roman" w:hAnsi="Georgia" w:cs="Arial"/>
          <w:color w:val="000000"/>
          <w:sz w:val="36"/>
          <w:szCs w:val="36"/>
          <w:u w:val="single"/>
          <w:lang w:eastAsia="el-GR"/>
        </w:rPr>
        <w:t>επιπλέον</w:t>
      </w:r>
      <w:r w:rsidRPr="00417C4D">
        <w:rPr>
          <w:rFonts w:ascii="Georgia" w:eastAsia="Times New Roman" w:hAnsi="Georgia" w:cs="Arial"/>
          <w:color w:val="000000"/>
          <w:sz w:val="36"/>
          <w:szCs w:val="36"/>
          <w:lang w:eastAsia="el-GR"/>
        </w:rPr>
        <w:t> τα εξής χαρακτηριστικά γνωρίσματα:</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pacing w:after="0" w:line="240" w:lineRule="auto"/>
        <w:rPr>
          <w:rFonts w:ascii="Times New Roman" w:eastAsia="Times New Roman" w:hAnsi="Times New Roman" w:cs="Times New Roman"/>
          <w:sz w:val="24"/>
          <w:szCs w:val="24"/>
          <w:lang w:eastAsia="el-GR"/>
        </w:rPr>
      </w:pPr>
      <w:r w:rsidRPr="00417C4D">
        <w:rPr>
          <w:rFonts w:ascii="Arial" w:eastAsia="Times New Roman" w:hAnsi="Arial" w:cs="Arial"/>
          <w:color w:val="000000"/>
          <w:sz w:val="20"/>
          <w:szCs w:val="20"/>
          <w:lang w:eastAsia="el-GR"/>
        </w:rPr>
        <w:br/>
      </w:r>
    </w:p>
    <w:p w:rsidR="00417C4D" w:rsidRPr="00417C4D" w:rsidRDefault="00417C4D" w:rsidP="00417C4D">
      <w:pPr>
        <w:numPr>
          <w:ilvl w:val="0"/>
          <w:numId w:val="22"/>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χρήση  μυθικών στοιχείων και αναφορές στο αρχαίο παρελθόν. Ο μύθος όμως χρησιμοποιείται με τρόπο δραματικό, προσαρμοζόμενος στην εποχή και στην περίσταση,  προσφέροντας στον ποιητή το κατάλληλο «προσωπείο» για να διατυπώσει την προσωπική ή συλλογική εμπειρία του ( αντίθετα στην παραδοσιακή ποίηση ο μύθος  χρησιμοποιείται με απόλυτη πιστότητα προς τα πρόσωπα και τις ιστορίες)</w:t>
      </w:r>
    </w:p>
    <w:p w:rsidR="00417C4D" w:rsidRPr="00417C4D" w:rsidRDefault="00417C4D" w:rsidP="00417C4D">
      <w:pPr>
        <w:numPr>
          <w:ilvl w:val="0"/>
          <w:numId w:val="22"/>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έμφαση στο φως και στο τοπίο το οποίο συχνά συμπλέκεται με την ανθρώπινη φυσιογνωμία και δράση</w:t>
      </w:r>
    </w:p>
    <w:p w:rsidR="00417C4D" w:rsidRPr="00417C4D" w:rsidRDefault="00417C4D" w:rsidP="00417C4D">
      <w:pPr>
        <w:numPr>
          <w:ilvl w:val="0"/>
          <w:numId w:val="22"/>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συνειρμικές μνημονικές ανακλήσεις</w:t>
      </w:r>
    </w:p>
    <w:p w:rsidR="00417C4D" w:rsidRPr="00417C4D" w:rsidRDefault="00417C4D" w:rsidP="00417C4D">
      <w:pPr>
        <w:numPr>
          <w:ilvl w:val="0"/>
          <w:numId w:val="22"/>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 σκοτεινότητα, ερμητικότητα, </w:t>
      </w:r>
      <w:proofErr w:type="spellStart"/>
      <w:r w:rsidRPr="00417C4D">
        <w:rPr>
          <w:rFonts w:ascii="Georgia" w:eastAsia="Times New Roman" w:hAnsi="Georgia" w:cs="Arial"/>
          <w:color w:val="000000"/>
          <w:sz w:val="36"/>
          <w:szCs w:val="36"/>
          <w:lang w:eastAsia="el-GR"/>
        </w:rPr>
        <w:t>αφαιρετικότητα</w:t>
      </w:r>
      <w:proofErr w:type="spellEnd"/>
    </w:p>
    <w:p w:rsidR="00417C4D" w:rsidRPr="00417C4D" w:rsidRDefault="00417C4D" w:rsidP="00417C4D">
      <w:pPr>
        <w:numPr>
          <w:ilvl w:val="0"/>
          <w:numId w:val="22"/>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μελαγχολική αναπόληση του παρελθόντος και συγχρόνως  νοσταλγική αναπόλησης της αυθεντικής ζωής που έχει απολεσθεί</w:t>
      </w:r>
    </w:p>
    <w:p w:rsidR="00417C4D" w:rsidRPr="00417C4D" w:rsidRDefault="00417C4D" w:rsidP="00417C4D">
      <w:pPr>
        <w:spacing w:after="0" w:line="240" w:lineRule="auto"/>
        <w:rPr>
          <w:rFonts w:ascii="Times New Roman" w:eastAsia="Times New Roman" w:hAnsi="Times New Roman" w:cs="Times New Roman"/>
          <w:sz w:val="24"/>
          <w:szCs w:val="24"/>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Δείτε  </w:t>
      </w:r>
      <w:hyperlink r:id="rId6" w:history="1">
        <w:r w:rsidRPr="00417C4D">
          <w:rPr>
            <w:rFonts w:ascii="Georgia" w:eastAsia="Times New Roman" w:hAnsi="Georgia" w:cs="Arial"/>
            <w:b/>
            <w:bCs/>
            <w:color w:val="0000FF"/>
            <w:sz w:val="36"/>
            <w:szCs w:val="36"/>
            <w:u w:val="single"/>
            <w:lang w:eastAsia="el-GR"/>
          </w:rPr>
          <w:t>εδώ</w:t>
        </w:r>
        <w:r w:rsidRPr="00417C4D">
          <w:rPr>
            <w:rFonts w:ascii="Georgia" w:eastAsia="Times New Roman" w:hAnsi="Georgia" w:cs="Arial"/>
            <w:color w:val="783F04"/>
            <w:sz w:val="36"/>
            <w:szCs w:val="36"/>
            <w:lang w:eastAsia="el-GR"/>
          </w:rPr>
          <w:t> </w:t>
        </w:r>
      </w:hyperlink>
      <w:r w:rsidRPr="00417C4D">
        <w:rPr>
          <w:rFonts w:ascii="Georgia" w:eastAsia="Times New Roman" w:hAnsi="Georgia" w:cs="Arial"/>
          <w:color w:val="000000"/>
          <w:sz w:val="36"/>
          <w:szCs w:val="36"/>
          <w:lang w:eastAsia="el-GR"/>
        </w:rPr>
        <w:t>για τα σχήματα λόγου και τη λειτουργία τους.</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Τα επαναστατικά  λογοτεχνικά  </w:t>
      </w:r>
      <w:r w:rsidRPr="00417C4D">
        <w:rPr>
          <w:rFonts w:ascii="Georgia" w:eastAsia="Times New Roman" w:hAnsi="Georgia" w:cs="Arial"/>
          <w:b/>
          <w:bCs/>
          <w:color w:val="FF0000"/>
          <w:sz w:val="36"/>
          <w:szCs w:val="36"/>
          <w:lang w:eastAsia="el-GR"/>
        </w:rPr>
        <w:t>κινήματα της πρωτοπορίας</w:t>
      </w:r>
      <w:r w:rsidRPr="00417C4D">
        <w:rPr>
          <w:rFonts w:ascii="Georgia" w:eastAsia="Times New Roman" w:hAnsi="Georgia" w:cs="Arial"/>
          <w:color w:val="000000"/>
          <w:sz w:val="36"/>
          <w:szCs w:val="36"/>
          <w:lang w:eastAsia="el-GR"/>
        </w:rPr>
        <w:t>   στην Ευρώπη , (</w:t>
      </w:r>
      <w:proofErr w:type="spellStart"/>
      <w:r w:rsidRPr="00417C4D">
        <w:rPr>
          <w:rFonts w:ascii="Georgia" w:eastAsia="Times New Roman" w:hAnsi="Georgia" w:cs="Arial"/>
          <w:color w:val="000000"/>
          <w:sz w:val="36"/>
          <w:szCs w:val="36"/>
          <w:lang w:eastAsia="el-GR"/>
        </w:rPr>
        <w:t>Avant</w:t>
      </w:r>
      <w:proofErr w:type="spellEnd"/>
      <w:r w:rsidRPr="00417C4D">
        <w:rPr>
          <w:rFonts w:ascii="Georgia" w:eastAsia="Times New Roman" w:hAnsi="Georgia" w:cs="Arial"/>
          <w:color w:val="000000"/>
          <w:sz w:val="36"/>
          <w:szCs w:val="36"/>
          <w:lang w:eastAsia="el-GR"/>
        </w:rPr>
        <w:t> </w:t>
      </w:r>
      <w:proofErr w:type="spellStart"/>
      <w:r w:rsidRPr="00417C4D">
        <w:rPr>
          <w:rFonts w:ascii="Georgia" w:eastAsia="Times New Roman" w:hAnsi="Georgia" w:cs="Arial"/>
          <w:color w:val="000000"/>
          <w:sz w:val="36"/>
          <w:szCs w:val="36"/>
          <w:lang w:eastAsia="el-GR"/>
        </w:rPr>
        <w:t>Garde</w:t>
      </w:r>
      <w:proofErr w:type="spellEnd"/>
      <w:r w:rsidRPr="00417C4D">
        <w:rPr>
          <w:rFonts w:ascii="Georgia" w:eastAsia="Times New Roman" w:hAnsi="Georgia" w:cs="Arial"/>
          <w:color w:val="000000"/>
          <w:sz w:val="36"/>
          <w:szCs w:val="36"/>
          <w:lang w:eastAsia="el-GR"/>
        </w:rPr>
        <w:t>):</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w:t>
      </w:r>
      <w:r w:rsidRPr="00417C4D">
        <w:rPr>
          <w:rFonts w:ascii="Georgia" w:eastAsia="Times New Roman" w:hAnsi="Georgia" w:cs="Arial"/>
          <w:b/>
          <w:bCs/>
          <w:color w:val="000000"/>
          <w:sz w:val="36"/>
          <w:szCs w:val="36"/>
          <w:lang w:eastAsia="el-GR"/>
        </w:rPr>
        <w:t> Φουτουρισμός, Εξπρεσιονισμός, Νταντά,     Υπερρεαλισμός.</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Ο Φουτουρισμός, ο Εξπρεσιονισμός και  ο ντανταϊσμός  πολύ λίγο επηρέασαν την ελληνική ποιητική παραγωγή.</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Τα </w:t>
      </w:r>
      <w:r w:rsidRPr="00417C4D">
        <w:rPr>
          <w:rFonts w:ascii="Georgia" w:eastAsia="Times New Roman" w:hAnsi="Georgia" w:cs="Arial"/>
          <w:b/>
          <w:bCs/>
          <w:color w:val="FF0000"/>
          <w:sz w:val="36"/>
          <w:szCs w:val="36"/>
          <w:lang w:eastAsia="el-GR"/>
        </w:rPr>
        <w:t>χαρακτηριστικά </w:t>
      </w:r>
      <w:r w:rsidRPr="00417C4D">
        <w:rPr>
          <w:rFonts w:ascii="Georgia" w:eastAsia="Times New Roman" w:hAnsi="Georgia" w:cs="Arial"/>
          <w:color w:val="000000"/>
          <w:sz w:val="36"/>
          <w:szCs w:val="36"/>
          <w:lang w:eastAsia="el-GR"/>
        </w:rPr>
        <w:t>τους συνολικά:</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numPr>
          <w:ilvl w:val="0"/>
          <w:numId w:val="23"/>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Συνδέουν την τέχνη με τη ζωή  με σκανδαλώδη – συχνά -  αδιαφορία  για τις επικοινωνιακές δυνατότητες με την ποιητική πράξη.</w:t>
      </w:r>
    </w:p>
    <w:p w:rsidR="00417C4D" w:rsidRPr="00417C4D" w:rsidRDefault="00417C4D" w:rsidP="00417C4D">
      <w:pPr>
        <w:numPr>
          <w:ilvl w:val="0"/>
          <w:numId w:val="23"/>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τάση για εκφραστική ανανέωση</w:t>
      </w:r>
    </w:p>
    <w:p w:rsidR="00417C4D" w:rsidRPr="00417C4D" w:rsidRDefault="00417C4D" w:rsidP="00417C4D">
      <w:pPr>
        <w:numPr>
          <w:ilvl w:val="0"/>
          <w:numId w:val="23"/>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πολύμορφη , δυναμική γλώσσα</w:t>
      </w:r>
    </w:p>
    <w:p w:rsidR="00417C4D" w:rsidRPr="00417C4D" w:rsidRDefault="00417C4D" w:rsidP="00417C4D">
      <w:pPr>
        <w:numPr>
          <w:ilvl w:val="0"/>
          <w:numId w:val="23"/>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αμφισβήτηση της λογικής συνοχής του εξωτερικού κόσμου</w:t>
      </w:r>
    </w:p>
    <w:p w:rsidR="00417C4D" w:rsidRPr="00417C4D" w:rsidRDefault="00417C4D" w:rsidP="00417C4D">
      <w:pPr>
        <w:numPr>
          <w:ilvl w:val="0"/>
          <w:numId w:val="23"/>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έμφαση στη μνήμη και στο ασυνείδητο</w:t>
      </w:r>
    </w:p>
    <w:p w:rsidR="00417C4D" w:rsidRPr="00417C4D" w:rsidRDefault="00417C4D" w:rsidP="00417C4D">
      <w:pPr>
        <w:numPr>
          <w:ilvl w:val="0"/>
          <w:numId w:val="23"/>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προκαλούν , συχνά, το συμβατικό γούστο ή τα κοινωνικά ήθη και επικρίνουν την σάπια ηθικολογία του αστικού κόσμου. Πιο ριζοσπαστικοί από τον μοντερνιστές που διατήρησαν το σεβασμό στην παράδοση</w:t>
      </w:r>
    </w:p>
    <w:p w:rsidR="00417C4D" w:rsidRPr="00417C4D" w:rsidRDefault="00417C4D" w:rsidP="00417C4D">
      <w:pPr>
        <w:spacing w:after="0" w:line="240" w:lineRule="auto"/>
        <w:rPr>
          <w:rFonts w:ascii="Times New Roman" w:eastAsia="Times New Roman" w:hAnsi="Times New Roman" w:cs="Times New Roman"/>
          <w:sz w:val="24"/>
          <w:szCs w:val="24"/>
          <w:lang w:eastAsia="el-GR"/>
        </w:rPr>
      </w:pPr>
      <w:r w:rsidRPr="00417C4D">
        <w:rPr>
          <w:rFonts w:ascii="Arial" w:eastAsia="Times New Roman" w:hAnsi="Arial" w:cs="Arial"/>
          <w:color w:val="000000"/>
          <w:sz w:val="20"/>
          <w:szCs w:val="20"/>
          <w:lang w:eastAsia="el-GR"/>
        </w:rPr>
        <w:br/>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ΥΠΕΡΡΕΑΛΙΣΜΟΣ</w:t>
      </w:r>
      <w:r w:rsidRPr="00417C4D">
        <w:rPr>
          <w:rFonts w:ascii="Georgia" w:eastAsia="Times New Roman" w:hAnsi="Georgia" w:cs="Arial"/>
          <w:color w:val="000000"/>
          <w:sz w:val="36"/>
          <w:szCs w:val="36"/>
          <w:lang w:eastAsia="el-GR"/>
        </w:rPr>
        <w:t> ( αρχές 20</w:t>
      </w:r>
      <w:r w:rsidRPr="00417C4D">
        <w:rPr>
          <w:rFonts w:ascii="Georgia" w:eastAsia="Times New Roman" w:hAnsi="Georgia" w:cs="Arial"/>
          <w:color w:val="000000"/>
          <w:sz w:val="36"/>
          <w:szCs w:val="36"/>
          <w:vertAlign w:val="superscript"/>
          <w:lang w:eastAsia="el-GR"/>
        </w:rPr>
        <w:t>ου</w:t>
      </w:r>
      <w:r w:rsidRPr="00417C4D">
        <w:rPr>
          <w:rFonts w:ascii="Georgia" w:eastAsia="Times New Roman" w:hAnsi="Georgia" w:cs="Arial"/>
          <w:color w:val="000000"/>
          <w:sz w:val="36"/>
          <w:szCs w:val="36"/>
          <w:lang w:eastAsia="el-GR"/>
        </w:rPr>
        <w:t>αιώνα)</w:t>
      </w:r>
      <w:r w:rsidRPr="00417C4D">
        <w:rPr>
          <w:rFonts w:ascii="Arial" w:eastAsia="Times New Roman" w:hAnsi="Arial" w:cs="Arial"/>
          <w:color w:val="000000"/>
          <w:sz w:val="20"/>
          <w:szCs w:val="20"/>
          <w:lang w:eastAsia="el-GR"/>
        </w:rPr>
        <w:br/>
      </w:r>
      <w:r w:rsidRPr="00417C4D">
        <w:rPr>
          <w:rFonts w:ascii="Arial" w:eastAsia="Times New Roman" w:hAnsi="Arial" w:cs="Arial"/>
          <w:color w:val="000000"/>
          <w:sz w:val="20"/>
          <w:szCs w:val="20"/>
          <w:lang w:eastAsia="el-GR"/>
        </w:rPr>
        <w:br/>
      </w:r>
      <w:r w:rsidRPr="00417C4D">
        <w:rPr>
          <w:rFonts w:ascii="Georgia" w:eastAsia="Times New Roman" w:hAnsi="Georgia" w:cs="Arial"/>
          <w:color w:val="000000"/>
          <w:sz w:val="36"/>
          <w:szCs w:val="36"/>
          <w:lang w:eastAsia="el-GR"/>
        </w:rPr>
        <w:t> Οι υπερρεαλιστές είναι έντονα επηρεασμένοι από την ψυχανάλυση. </w:t>
      </w:r>
    </w:p>
    <w:p w:rsidR="00417C4D" w:rsidRPr="00417C4D" w:rsidRDefault="00417C4D" w:rsidP="00417C4D">
      <w:pPr>
        <w:numPr>
          <w:ilvl w:val="0"/>
          <w:numId w:val="2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Σύμφωνα μ’ αυτούς  ο άνθρωπος δεν πρέπει να μένει εγκλωβισμένος στην πραγματικότητα της καθημερινής ζωής αλλά να χρησιμοποιεί τη φαντασία, το όνειρο, το ασυνείδητο, σπάζοντας τα δεσμά του ρεαλισμού, της αληθοφάνειας. </w:t>
      </w:r>
    </w:p>
    <w:p w:rsidR="00417C4D" w:rsidRPr="00417C4D" w:rsidRDefault="00417C4D" w:rsidP="00417C4D">
      <w:pPr>
        <w:numPr>
          <w:ilvl w:val="0"/>
          <w:numId w:val="2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Αυτόματη γραφή με την οποία ο δημιουργός γράφει χωρίς καμιά επέμβαση της λογικής, δημιουργώντας ένα νέο τρόπο προσέγγισης και γνωριμίας με τον κόσμο . </w:t>
      </w:r>
    </w:p>
    <w:p w:rsidR="00417C4D" w:rsidRPr="00417C4D" w:rsidRDefault="00417C4D" w:rsidP="00417C4D">
      <w:pPr>
        <w:numPr>
          <w:ilvl w:val="0"/>
          <w:numId w:val="2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Έμφαση δόθηκε στις σκοτεινές πλευρές του  ανθρώπου, στη φαντασία, το ένστικτο, την επιθυμία, το όνειρο. Ο κύριος σκοπός του ποιητή  δεν είναι να παραγάγει "ωραία" κείμενα, αλλά να μεταβάλει την υπάρχουσα αντίληψη για τον κόσμο, το κληρονομημένο γούστο και κατά συνέπεια να αλλάξει τον ίδιο τον κόσμο.</w:t>
      </w:r>
    </w:p>
    <w:p w:rsidR="00417C4D" w:rsidRPr="00417C4D" w:rsidRDefault="00417C4D" w:rsidP="00417C4D">
      <w:pPr>
        <w:numPr>
          <w:ilvl w:val="0"/>
          <w:numId w:val="2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Απόλυτη ελευθερία στο λεξιλόγιο και τη στιχουργική, απρόσμενοι συνδυασμοί λέξεων, εντυπωσιακές εικόνες. </w:t>
      </w:r>
    </w:p>
    <w:p w:rsidR="00417C4D" w:rsidRPr="00417C4D" w:rsidRDefault="00417C4D" w:rsidP="00417C4D">
      <w:pPr>
        <w:numPr>
          <w:ilvl w:val="0"/>
          <w:numId w:val="24"/>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Αποκατέστησε  τη ζωντάνια της γλώσσας.</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Για τον υπερρεαλισμό διαβάστε και </w:t>
      </w:r>
      <w:hyperlink r:id="rId7" w:history="1">
        <w:r w:rsidRPr="00417C4D">
          <w:rPr>
            <w:rFonts w:ascii="Georgia" w:eastAsia="Times New Roman" w:hAnsi="Georgia" w:cs="Arial"/>
            <w:color w:val="0000FF"/>
            <w:sz w:val="36"/>
            <w:szCs w:val="36"/>
            <w:u w:val="single"/>
            <w:lang w:eastAsia="el-GR"/>
          </w:rPr>
          <w:t>εδώ</w:t>
        </w:r>
      </w:hyperlink>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Εκπρόσωποι στην Ελλάδα:</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Α. Εμπειρίκος , Ν. Εγγονόπουλος , Ν. Γκάτσος,  Ο. Ελύτης ( από την γενιά του 1930,  διαβάστε </w:t>
      </w:r>
      <w:hyperlink r:id="rId8" w:history="1">
        <w:r w:rsidRPr="00417C4D">
          <w:rPr>
            <w:rFonts w:ascii="Georgia" w:eastAsia="Times New Roman" w:hAnsi="Georgia" w:cs="Arial"/>
            <w:color w:val="0000FF"/>
            <w:sz w:val="36"/>
            <w:szCs w:val="36"/>
            <w:u w:val="single"/>
            <w:lang w:eastAsia="el-GR"/>
          </w:rPr>
          <w:t>εδώ</w:t>
        </w:r>
      </w:hyperlink>
      <w:r w:rsidRPr="00417C4D">
        <w:rPr>
          <w:rFonts w:ascii="Georgia" w:eastAsia="Times New Roman" w:hAnsi="Georgia" w:cs="Arial"/>
          <w:color w:val="000000"/>
          <w:sz w:val="36"/>
          <w:szCs w:val="36"/>
          <w:lang w:eastAsia="el-GR"/>
        </w:rPr>
        <w:t>).</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Επιρροές από τον υπερρεαλισμό δέχτηκαν όλοι οι μεταπολεμικοί ποιητές.</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Μετά το τέλος του Β΄ Παγκοσμίου Πολέμου, η ποιητική παραγωγή ανανεώνεται με τις «</w:t>
      </w:r>
      <w:r w:rsidRPr="00417C4D">
        <w:rPr>
          <w:rFonts w:ascii="Georgia" w:eastAsia="Times New Roman" w:hAnsi="Georgia" w:cs="Arial"/>
          <w:b/>
          <w:bCs/>
          <w:color w:val="FF0000"/>
          <w:sz w:val="36"/>
          <w:szCs w:val="36"/>
          <w:lang w:eastAsia="el-GR"/>
        </w:rPr>
        <w:t>μεταπολεμικές γενιές</w:t>
      </w:r>
      <w:r w:rsidRPr="00417C4D">
        <w:rPr>
          <w:rFonts w:ascii="Georgia" w:eastAsia="Times New Roman" w:hAnsi="Georgia" w:cs="Arial"/>
          <w:color w:val="000000"/>
          <w:sz w:val="36"/>
          <w:szCs w:val="36"/>
          <w:lang w:eastAsia="el-GR"/>
        </w:rPr>
        <w:t>», ποιητές που γεννήθηκαν ανάμεσα στο 1920 και 1930.</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0000FF"/>
          <w:sz w:val="36"/>
          <w:szCs w:val="36"/>
          <w:lang w:eastAsia="el-GR"/>
        </w:rPr>
        <w:t>Πρώτη μεταπολεμική γενιά.</w:t>
      </w:r>
      <w:r w:rsidRPr="00417C4D">
        <w:rPr>
          <w:rFonts w:ascii="Georgia" w:eastAsia="Times New Roman" w:hAnsi="Georgia" w:cs="Arial"/>
          <w:color w:val="000000"/>
          <w:sz w:val="36"/>
          <w:szCs w:val="36"/>
          <w:lang w:eastAsia="el-GR"/>
        </w:rPr>
        <w:t xml:space="preserve"> ( γεννήθηκαν ανάμεσα στο 1920 και το 1930 )  </w:t>
      </w:r>
      <w:proofErr w:type="spellStart"/>
      <w:r w:rsidRPr="00417C4D">
        <w:rPr>
          <w:rFonts w:ascii="Georgia" w:eastAsia="Times New Roman" w:hAnsi="Georgia" w:cs="Arial"/>
          <w:color w:val="000000"/>
          <w:sz w:val="36"/>
          <w:szCs w:val="36"/>
          <w:lang w:eastAsia="el-GR"/>
        </w:rPr>
        <w:t>Α.Αλεξάνδρου</w:t>
      </w:r>
      <w:proofErr w:type="spellEnd"/>
      <w:r w:rsidRPr="00417C4D">
        <w:rPr>
          <w:rFonts w:ascii="Georgia" w:eastAsia="Times New Roman" w:hAnsi="Georgia" w:cs="Arial"/>
          <w:color w:val="000000"/>
          <w:sz w:val="36"/>
          <w:szCs w:val="36"/>
          <w:lang w:eastAsia="el-GR"/>
        </w:rPr>
        <w:t xml:space="preserve"> , Μ. Αναγνωστάκης, Τ. Λειβαδίτης, Τ. </w:t>
      </w:r>
      <w:proofErr w:type="spellStart"/>
      <w:r w:rsidRPr="00417C4D">
        <w:rPr>
          <w:rFonts w:ascii="Georgia" w:eastAsia="Times New Roman" w:hAnsi="Georgia" w:cs="Arial"/>
          <w:color w:val="000000"/>
          <w:sz w:val="36"/>
          <w:szCs w:val="36"/>
          <w:lang w:eastAsia="el-GR"/>
        </w:rPr>
        <w:t>Καρβέλης</w:t>
      </w:r>
      <w:proofErr w:type="spellEnd"/>
      <w:r w:rsidRPr="00417C4D">
        <w:rPr>
          <w:rFonts w:ascii="Georgia" w:eastAsia="Times New Roman" w:hAnsi="Georgia" w:cs="Arial"/>
          <w:color w:val="000000"/>
          <w:sz w:val="36"/>
          <w:szCs w:val="36"/>
          <w:lang w:eastAsia="el-GR"/>
        </w:rPr>
        <w:t xml:space="preserve"> ,  Μ. </w:t>
      </w:r>
      <w:proofErr w:type="spellStart"/>
      <w:r w:rsidRPr="00417C4D">
        <w:rPr>
          <w:rFonts w:ascii="Georgia" w:eastAsia="Times New Roman" w:hAnsi="Georgia" w:cs="Arial"/>
          <w:color w:val="000000"/>
          <w:sz w:val="36"/>
          <w:szCs w:val="36"/>
          <w:lang w:eastAsia="el-GR"/>
        </w:rPr>
        <w:t>Κατασαρός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Τ.Πατρίκιος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Μ.Σαχτούρης</w:t>
      </w:r>
      <w:proofErr w:type="spellEnd"/>
      <w:r w:rsidRPr="00417C4D">
        <w:rPr>
          <w:rFonts w:ascii="Georgia" w:eastAsia="Times New Roman" w:hAnsi="Georgia" w:cs="Arial"/>
          <w:color w:val="000000"/>
          <w:sz w:val="36"/>
          <w:szCs w:val="36"/>
          <w:lang w:eastAsia="el-GR"/>
        </w:rPr>
        <w:t xml:space="preserve">,  Γ. Παυλόπουλος, Κ. </w:t>
      </w:r>
      <w:proofErr w:type="spellStart"/>
      <w:r w:rsidRPr="00417C4D">
        <w:rPr>
          <w:rFonts w:ascii="Georgia" w:eastAsia="Times New Roman" w:hAnsi="Georgia" w:cs="Arial"/>
          <w:color w:val="000000"/>
          <w:sz w:val="36"/>
          <w:szCs w:val="36"/>
          <w:lang w:eastAsia="el-GR"/>
        </w:rPr>
        <w:t>Κύρου</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Τ.Σινόπουλος</w:t>
      </w:r>
      <w:proofErr w:type="spellEnd"/>
      <w:r w:rsidRPr="00417C4D">
        <w:rPr>
          <w:rFonts w:ascii="Georgia" w:eastAsia="Times New Roman" w:hAnsi="Georgia" w:cs="Arial"/>
          <w:color w:val="000000"/>
          <w:sz w:val="36"/>
          <w:szCs w:val="36"/>
          <w:lang w:eastAsia="el-GR"/>
        </w:rPr>
        <w:t xml:space="preserve">, Ν. Καρούζος, Κ. </w:t>
      </w:r>
      <w:proofErr w:type="spellStart"/>
      <w:r w:rsidRPr="00417C4D">
        <w:rPr>
          <w:rFonts w:ascii="Georgia" w:eastAsia="Times New Roman" w:hAnsi="Georgia" w:cs="Arial"/>
          <w:color w:val="000000"/>
          <w:sz w:val="36"/>
          <w:szCs w:val="36"/>
          <w:lang w:eastAsia="el-GR"/>
        </w:rPr>
        <w:t>Μόντης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Θ.Κωσταβάρας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κ.α</w:t>
      </w:r>
      <w:proofErr w:type="spellEnd"/>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0000FF"/>
          <w:sz w:val="36"/>
          <w:szCs w:val="36"/>
          <w:lang w:eastAsia="el-GR"/>
        </w:rPr>
        <w:t>Δεύτερη μεταπολεμική γενιά </w:t>
      </w:r>
      <w:r w:rsidRPr="00417C4D">
        <w:rPr>
          <w:rFonts w:ascii="Georgia" w:eastAsia="Times New Roman" w:hAnsi="Georgia" w:cs="Arial"/>
          <w:color w:val="000000"/>
          <w:sz w:val="36"/>
          <w:szCs w:val="36"/>
          <w:lang w:eastAsia="el-GR"/>
        </w:rPr>
        <w:t xml:space="preserve">( γεννήθηκαν από το 1930 ως το 1940 ) Κ. Δημουλά, Σ. </w:t>
      </w:r>
      <w:proofErr w:type="spellStart"/>
      <w:r w:rsidRPr="00417C4D">
        <w:rPr>
          <w:rFonts w:ascii="Georgia" w:eastAsia="Times New Roman" w:hAnsi="Georgia" w:cs="Arial"/>
          <w:color w:val="000000"/>
          <w:sz w:val="36"/>
          <w:szCs w:val="36"/>
          <w:lang w:eastAsia="el-GR"/>
        </w:rPr>
        <w:t>Τσακνιάς</w:t>
      </w:r>
      <w:proofErr w:type="spellEnd"/>
      <w:r w:rsidRPr="00417C4D">
        <w:rPr>
          <w:rFonts w:ascii="Georgia" w:eastAsia="Times New Roman" w:hAnsi="Georgia" w:cs="Arial"/>
          <w:color w:val="000000"/>
          <w:sz w:val="36"/>
          <w:szCs w:val="36"/>
          <w:lang w:eastAsia="el-GR"/>
        </w:rPr>
        <w:t xml:space="preserve">, Τ. </w:t>
      </w:r>
      <w:proofErr w:type="spellStart"/>
      <w:r w:rsidRPr="00417C4D">
        <w:rPr>
          <w:rFonts w:ascii="Georgia" w:eastAsia="Times New Roman" w:hAnsi="Georgia" w:cs="Arial"/>
          <w:color w:val="000000"/>
          <w:sz w:val="36"/>
          <w:szCs w:val="36"/>
          <w:lang w:eastAsia="el-GR"/>
        </w:rPr>
        <w:t>Κόρφης</w:t>
      </w:r>
      <w:proofErr w:type="spellEnd"/>
      <w:r w:rsidRPr="00417C4D">
        <w:rPr>
          <w:rFonts w:ascii="Georgia" w:eastAsia="Times New Roman" w:hAnsi="Georgia" w:cs="Arial"/>
          <w:color w:val="000000"/>
          <w:sz w:val="36"/>
          <w:szCs w:val="36"/>
          <w:lang w:eastAsia="el-GR"/>
        </w:rPr>
        <w:t xml:space="preserve">, Κ. </w:t>
      </w:r>
      <w:proofErr w:type="spellStart"/>
      <w:r w:rsidRPr="00417C4D">
        <w:rPr>
          <w:rFonts w:ascii="Georgia" w:eastAsia="Times New Roman" w:hAnsi="Georgia" w:cs="Arial"/>
          <w:color w:val="000000"/>
          <w:sz w:val="36"/>
          <w:szCs w:val="36"/>
          <w:lang w:eastAsia="el-GR"/>
        </w:rPr>
        <w:t>Χαραλαμπίδης</w:t>
      </w:r>
      <w:proofErr w:type="spellEnd"/>
      <w:r w:rsidRPr="00417C4D">
        <w:rPr>
          <w:rFonts w:ascii="Georgia" w:eastAsia="Times New Roman" w:hAnsi="Georgia" w:cs="Arial"/>
          <w:color w:val="000000"/>
          <w:sz w:val="36"/>
          <w:szCs w:val="36"/>
          <w:lang w:eastAsia="el-GR"/>
        </w:rPr>
        <w:t xml:space="preserve">, Κ. Αγγελάκη- </w:t>
      </w:r>
      <w:proofErr w:type="spellStart"/>
      <w:r w:rsidRPr="00417C4D">
        <w:rPr>
          <w:rFonts w:ascii="Georgia" w:eastAsia="Times New Roman" w:hAnsi="Georgia" w:cs="Arial"/>
          <w:color w:val="000000"/>
          <w:sz w:val="36"/>
          <w:szCs w:val="36"/>
          <w:lang w:eastAsia="el-GR"/>
        </w:rPr>
        <w:t>Ρουκ</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κ.α</w:t>
      </w:r>
      <w:proofErr w:type="spellEnd"/>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 xml:space="preserve">                           Ο </w:t>
      </w:r>
      <w:proofErr w:type="spellStart"/>
      <w:r w:rsidRPr="00417C4D">
        <w:rPr>
          <w:rFonts w:ascii="Georgia" w:eastAsia="Times New Roman" w:hAnsi="Georgia" w:cs="Arial"/>
          <w:b/>
          <w:bCs/>
          <w:color w:val="FF0000"/>
          <w:sz w:val="36"/>
          <w:szCs w:val="36"/>
          <w:lang w:eastAsia="el-GR"/>
        </w:rPr>
        <w:t>μετασυμβολισμός</w:t>
      </w:r>
      <w:proofErr w:type="spellEnd"/>
      <w:r w:rsidRPr="00417C4D">
        <w:rPr>
          <w:rFonts w:ascii="Georgia" w:eastAsia="Times New Roman" w:hAnsi="Georgia" w:cs="Arial"/>
          <w:color w:val="000000"/>
          <w:sz w:val="36"/>
          <w:szCs w:val="36"/>
          <w:lang w:eastAsia="el-GR"/>
        </w:rPr>
        <w:t>   </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συνθέτει στοιχεία του  συμβολισμού  και του  μοντερνισμού. </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Υπαινικτική διαδοχή λέξεων και εικόνων</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αναζήτηση και αναπόληση της αυθεντικής ζωής</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συνειρμική λειτουργία της μνήμης</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w:t>
      </w:r>
      <w:proofErr w:type="spellStart"/>
      <w:r w:rsidRPr="00417C4D">
        <w:rPr>
          <w:rFonts w:ascii="Georgia" w:eastAsia="Times New Roman" w:hAnsi="Georgia" w:cs="Arial"/>
          <w:color w:val="000000"/>
          <w:sz w:val="36"/>
          <w:szCs w:val="36"/>
          <w:lang w:eastAsia="el-GR"/>
        </w:rPr>
        <w:t>αφαιρετικότητα</w:t>
      </w:r>
      <w:proofErr w:type="spellEnd"/>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στοχαστικός λόγος</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ειρωνικός τόνος που  υπονομεύει την πραγματικότητα που θέλουν οι ποιητές  να καταγγείλουν</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συγκρατημένος λυρισμός</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πεζολογικός τόνος</w:t>
      </w:r>
    </w:p>
    <w:p w:rsidR="00417C4D" w:rsidRPr="00417C4D" w:rsidRDefault="00417C4D" w:rsidP="00417C4D">
      <w:pPr>
        <w:numPr>
          <w:ilvl w:val="0"/>
          <w:numId w:val="25"/>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ασύνδετη αλληλουχία εικόνων.</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24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 xml:space="preserve">            </w:t>
      </w:r>
      <w:proofErr w:type="spellStart"/>
      <w:r w:rsidRPr="00417C4D">
        <w:rPr>
          <w:rFonts w:ascii="Georgia" w:eastAsia="Times New Roman" w:hAnsi="Georgia" w:cs="Arial"/>
          <w:b/>
          <w:bCs/>
          <w:color w:val="FF0000"/>
          <w:sz w:val="36"/>
          <w:szCs w:val="36"/>
          <w:lang w:eastAsia="el-GR"/>
        </w:rPr>
        <w:t>Μεταϋπερρεαλισμός</w:t>
      </w:r>
      <w:proofErr w:type="spellEnd"/>
      <w:r w:rsidRPr="00417C4D">
        <w:rPr>
          <w:rFonts w:ascii="Georgia" w:eastAsia="Times New Roman" w:hAnsi="Georgia" w:cs="Arial"/>
          <w:b/>
          <w:bCs/>
          <w:color w:val="FF0000"/>
          <w:sz w:val="36"/>
          <w:szCs w:val="36"/>
          <w:lang w:eastAsia="el-GR"/>
        </w:rPr>
        <w:t xml:space="preserve">/  </w:t>
      </w:r>
      <w:proofErr w:type="spellStart"/>
      <w:r w:rsidRPr="00417C4D">
        <w:rPr>
          <w:rFonts w:ascii="Georgia" w:eastAsia="Times New Roman" w:hAnsi="Georgia" w:cs="Arial"/>
          <w:b/>
          <w:bCs/>
          <w:color w:val="FF0000"/>
          <w:sz w:val="36"/>
          <w:szCs w:val="36"/>
          <w:lang w:eastAsia="el-GR"/>
        </w:rPr>
        <w:t>νεοϋπερρεαλισμός</w:t>
      </w:r>
      <w:proofErr w:type="spellEnd"/>
      <w:r w:rsidRPr="00417C4D">
        <w:rPr>
          <w:rFonts w:ascii="Georgia" w:eastAsia="Times New Roman" w:hAnsi="Georgia" w:cs="Arial"/>
          <w:color w:val="000000"/>
          <w:sz w:val="36"/>
          <w:szCs w:val="36"/>
          <w:lang w:eastAsia="el-GR"/>
        </w:rPr>
        <w:t>  : </w:t>
      </w:r>
    </w:p>
    <w:p w:rsidR="00417C4D" w:rsidRPr="00417C4D" w:rsidRDefault="00417C4D" w:rsidP="00417C4D">
      <w:pPr>
        <w:numPr>
          <w:ilvl w:val="0"/>
          <w:numId w:val="26"/>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μεταφυσικές και υπαρξιακές αναζητήσεις</w:t>
      </w:r>
    </w:p>
    <w:p w:rsidR="00417C4D" w:rsidRPr="00417C4D" w:rsidRDefault="00417C4D" w:rsidP="00417C4D">
      <w:pPr>
        <w:numPr>
          <w:ilvl w:val="0"/>
          <w:numId w:val="26"/>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ερμητικότητα, αυτόματη γραφή, έντονο το στοιχείο του παραλόγου.</w:t>
      </w:r>
    </w:p>
    <w:p w:rsidR="00417C4D" w:rsidRPr="00417C4D" w:rsidRDefault="00417C4D" w:rsidP="00417C4D">
      <w:pPr>
        <w:numPr>
          <w:ilvl w:val="0"/>
          <w:numId w:val="26"/>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Τραγική αίσθηση της ζωής σε αντίθεση με την αρχικά αισιόδοξη ματιά του μεσοπολεμικού  υπερρεαλισμού</w:t>
      </w:r>
    </w:p>
    <w:p w:rsidR="00417C4D" w:rsidRPr="00417C4D" w:rsidRDefault="00417C4D" w:rsidP="00417C4D">
      <w:pPr>
        <w:numPr>
          <w:ilvl w:val="0"/>
          <w:numId w:val="26"/>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Η γλώσσα δεν περιέχει σε έντονο βαθμό το στοιχείο της ανατροπής και της έκπληξης όπως στον μεσοπολεμικό υπερρεαλισμό</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                      Υπαρξιακή ή μεταφυσική ποίηση</w:t>
      </w:r>
      <w:r w:rsidRPr="00417C4D">
        <w:rPr>
          <w:rFonts w:ascii="Georgia" w:eastAsia="Times New Roman" w:hAnsi="Georgia" w:cs="Arial"/>
          <w:b/>
          <w:bCs/>
          <w:color w:val="000000"/>
          <w:sz w:val="36"/>
          <w:szCs w:val="36"/>
          <w:lang w:eastAsia="el-GR"/>
        </w:rPr>
        <w:t> </w:t>
      </w:r>
    </w:p>
    <w:p w:rsidR="00417C4D" w:rsidRPr="00417C4D" w:rsidRDefault="00417C4D" w:rsidP="00417C4D">
      <w:pPr>
        <w:numPr>
          <w:ilvl w:val="0"/>
          <w:numId w:val="27"/>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κυρίαρχα θέματα η ζωή και ο θάνατος, η φθορά του χρόνου, οι ανθρώπινες διαψεύσεις, νοσταλγία για το παρελθόν.( </w:t>
      </w:r>
      <w:proofErr w:type="spellStart"/>
      <w:r w:rsidRPr="00417C4D">
        <w:rPr>
          <w:rFonts w:ascii="Georgia" w:eastAsia="Times New Roman" w:hAnsi="Georgia" w:cs="Arial"/>
          <w:color w:val="000000"/>
          <w:sz w:val="36"/>
          <w:szCs w:val="36"/>
          <w:lang w:eastAsia="el-GR"/>
        </w:rPr>
        <w:t>Κ.Δημουλά</w:t>
      </w:r>
      <w:proofErr w:type="spellEnd"/>
      <w:r w:rsidRPr="00417C4D">
        <w:rPr>
          <w:rFonts w:ascii="Georgia" w:eastAsia="Times New Roman" w:hAnsi="Georgia" w:cs="Arial"/>
          <w:color w:val="000000"/>
          <w:sz w:val="36"/>
          <w:szCs w:val="36"/>
          <w:lang w:eastAsia="el-GR"/>
        </w:rPr>
        <w:t xml:space="preserve"> Τ. </w:t>
      </w:r>
      <w:proofErr w:type="spellStart"/>
      <w:r w:rsidRPr="00417C4D">
        <w:rPr>
          <w:rFonts w:ascii="Georgia" w:eastAsia="Times New Roman" w:hAnsi="Georgia" w:cs="Arial"/>
          <w:color w:val="000000"/>
          <w:sz w:val="36"/>
          <w:szCs w:val="36"/>
          <w:lang w:eastAsia="el-GR"/>
        </w:rPr>
        <w:t>Βαρβτσιώτης</w:t>
      </w:r>
      <w:proofErr w:type="spellEnd"/>
      <w:r w:rsidRPr="00417C4D">
        <w:rPr>
          <w:rFonts w:ascii="Georgia" w:eastAsia="Times New Roman" w:hAnsi="Georgia" w:cs="Arial"/>
          <w:color w:val="000000"/>
          <w:sz w:val="36"/>
          <w:szCs w:val="36"/>
          <w:lang w:eastAsia="el-GR"/>
        </w:rPr>
        <w:t xml:space="preserve"> Α. </w:t>
      </w:r>
      <w:proofErr w:type="spellStart"/>
      <w:r w:rsidRPr="00417C4D">
        <w:rPr>
          <w:rFonts w:ascii="Georgia" w:eastAsia="Times New Roman" w:hAnsi="Georgia" w:cs="Arial"/>
          <w:color w:val="000000"/>
          <w:sz w:val="36"/>
          <w:szCs w:val="36"/>
          <w:lang w:eastAsia="el-GR"/>
        </w:rPr>
        <w:t>Δικταίος</w:t>
      </w:r>
      <w:proofErr w:type="spellEnd"/>
      <w:r w:rsidRPr="00417C4D">
        <w:rPr>
          <w:rFonts w:ascii="Georgia" w:eastAsia="Times New Roman" w:hAnsi="Georgia" w:cs="Arial"/>
          <w:color w:val="000000"/>
          <w:sz w:val="36"/>
          <w:szCs w:val="36"/>
          <w:lang w:eastAsia="el-GR"/>
        </w:rPr>
        <w:t xml:space="preserve"> Α. Ο. </w:t>
      </w:r>
      <w:proofErr w:type="spellStart"/>
      <w:r w:rsidRPr="00417C4D">
        <w:rPr>
          <w:rFonts w:ascii="Georgia" w:eastAsia="Times New Roman" w:hAnsi="Georgia" w:cs="Arial"/>
          <w:color w:val="000000"/>
          <w:sz w:val="36"/>
          <w:szCs w:val="36"/>
          <w:lang w:eastAsia="el-GR"/>
        </w:rPr>
        <w:t>Αλεξάκης</w:t>
      </w:r>
      <w:proofErr w:type="spellEnd"/>
      <w:r w:rsidRPr="00417C4D">
        <w:rPr>
          <w:rFonts w:ascii="Georgia" w:eastAsia="Times New Roman" w:hAnsi="Georgia" w:cs="Arial"/>
          <w:color w:val="000000"/>
          <w:sz w:val="36"/>
          <w:szCs w:val="36"/>
          <w:lang w:eastAsia="el-GR"/>
        </w:rPr>
        <w:t xml:space="preserve"> Αγγελάκη- </w:t>
      </w:r>
      <w:proofErr w:type="spellStart"/>
      <w:r w:rsidRPr="00417C4D">
        <w:rPr>
          <w:rFonts w:ascii="Georgia" w:eastAsia="Times New Roman" w:hAnsi="Georgia" w:cs="Arial"/>
          <w:color w:val="000000"/>
          <w:sz w:val="36"/>
          <w:szCs w:val="36"/>
          <w:lang w:eastAsia="el-GR"/>
        </w:rPr>
        <w:t>Ρουκ</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κ.α</w:t>
      </w:r>
      <w:proofErr w:type="spellEnd"/>
      <w:r w:rsidRPr="00417C4D">
        <w:rPr>
          <w:rFonts w:ascii="Georgia" w:eastAsia="Times New Roman" w:hAnsi="Georgia" w:cs="Arial"/>
          <w:color w:val="000000"/>
          <w:sz w:val="36"/>
          <w:szCs w:val="36"/>
          <w:lang w:eastAsia="el-GR"/>
        </w:rPr>
        <w:t>)</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                 Κοινωνική ή πολιτική ποίηση</w:t>
      </w:r>
      <w:r w:rsidRPr="00417C4D">
        <w:rPr>
          <w:rFonts w:ascii="Arial" w:eastAsia="Times New Roman" w:hAnsi="Arial" w:cs="Arial"/>
          <w:color w:val="000000"/>
          <w:sz w:val="20"/>
          <w:szCs w:val="20"/>
          <w:lang w:eastAsia="el-GR"/>
        </w:rPr>
        <w:br/>
      </w:r>
      <w:r w:rsidRPr="00417C4D">
        <w:rPr>
          <w:rFonts w:ascii="Arial" w:eastAsia="Times New Roman" w:hAnsi="Arial" w:cs="Arial"/>
          <w:color w:val="000000"/>
          <w:sz w:val="20"/>
          <w:szCs w:val="20"/>
          <w:lang w:eastAsia="el-GR"/>
        </w:rPr>
        <w:br/>
      </w:r>
      <w:r w:rsidRPr="00417C4D">
        <w:rPr>
          <w:rFonts w:ascii="Georgia" w:eastAsia="Times New Roman" w:hAnsi="Georgia" w:cs="Arial"/>
          <w:b/>
          <w:bCs/>
          <w:color w:val="FF0000"/>
          <w:sz w:val="36"/>
          <w:szCs w:val="36"/>
          <w:lang w:eastAsia="el-GR"/>
        </w:rPr>
        <w:t> </w:t>
      </w:r>
      <w:r w:rsidRPr="00417C4D">
        <w:rPr>
          <w:rFonts w:ascii="Georgia" w:eastAsia="Times New Roman" w:hAnsi="Georgia" w:cs="Arial"/>
          <w:color w:val="000000"/>
          <w:sz w:val="36"/>
          <w:szCs w:val="36"/>
          <w:lang w:eastAsia="el-GR"/>
        </w:rPr>
        <w:t>έκφραση οργής ή χαμηλόφωνης διαμαρτυρίας για τα τραυματικά πολεμικά ή μετεμφυλιακά βιώματα.</w:t>
      </w:r>
      <w:r w:rsidRPr="00417C4D">
        <w:rPr>
          <w:rFonts w:ascii="Arial" w:eastAsia="Times New Roman" w:hAnsi="Arial" w:cs="Arial"/>
          <w:color w:val="000000"/>
          <w:sz w:val="20"/>
          <w:szCs w:val="20"/>
          <w:lang w:eastAsia="el-GR"/>
        </w:rPr>
        <w:br/>
      </w:r>
      <w:r w:rsidRPr="00417C4D">
        <w:rPr>
          <w:rFonts w:ascii="Georgia" w:eastAsia="Times New Roman" w:hAnsi="Georgia" w:cs="Arial"/>
          <w:color w:val="000000"/>
          <w:sz w:val="36"/>
          <w:szCs w:val="36"/>
          <w:lang w:eastAsia="el-GR"/>
        </w:rPr>
        <w:t xml:space="preserve"> ( </w:t>
      </w:r>
      <w:proofErr w:type="spellStart"/>
      <w:r w:rsidRPr="00417C4D">
        <w:rPr>
          <w:rFonts w:ascii="Georgia" w:eastAsia="Times New Roman" w:hAnsi="Georgia" w:cs="Arial"/>
          <w:color w:val="000000"/>
          <w:sz w:val="36"/>
          <w:szCs w:val="36"/>
          <w:lang w:eastAsia="el-GR"/>
        </w:rPr>
        <w:t>Τ.Πατρίκιος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Μ.Αναγνωστάκης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Τ.Λειβαδίτης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Α.Αλεξάνδρου</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κ.α</w:t>
      </w:r>
      <w:proofErr w:type="spellEnd"/>
      <w:r w:rsidRPr="00417C4D">
        <w:rPr>
          <w:rFonts w:ascii="Georgia" w:eastAsia="Times New Roman" w:hAnsi="Georgia" w:cs="Arial"/>
          <w:color w:val="000000"/>
          <w:sz w:val="36"/>
          <w:szCs w:val="36"/>
          <w:lang w:eastAsia="el-GR"/>
        </w:rPr>
        <w:t>)</w:t>
      </w: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0" w:line="293" w:lineRule="atLeast"/>
        <w:rPr>
          <w:rFonts w:ascii="Arial" w:eastAsia="Times New Roman" w:hAnsi="Arial" w:cs="Arial"/>
          <w:color w:val="000000"/>
          <w:sz w:val="20"/>
          <w:szCs w:val="20"/>
          <w:lang w:eastAsia="el-GR"/>
        </w:rPr>
      </w:pPr>
    </w:p>
    <w:p w:rsidR="00417C4D" w:rsidRPr="00417C4D" w:rsidRDefault="00417C4D" w:rsidP="00417C4D">
      <w:pPr>
        <w:shd w:val="clear" w:color="auto" w:fill="F0DEA0"/>
        <w:spacing w:after="100" w:line="293" w:lineRule="atLeast"/>
        <w:rPr>
          <w:rFonts w:ascii="Arial" w:eastAsia="Times New Roman" w:hAnsi="Arial" w:cs="Arial"/>
          <w:color w:val="000000"/>
          <w:sz w:val="20"/>
          <w:szCs w:val="20"/>
          <w:lang w:eastAsia="el-GR"/>
        </w:rPr>
      </w:pPr>
      <w:r w:rsidRPr="00417C4D">
        <w:rPr>
          <w:rFonts w:ascii="Georgia" w:eastAsia="Times New Roman" w:hAnsi="Georgia" w:cs="Arial"/>
          <w:b/>
          <w:bCs/>
          <w:color w:val="FF0000"/>
          <w:sz w:val="36"/>
          <w:szCs w:val="36"/>
          <w:lang w:eastAsia="el-GR"/>
        </w:rPr>
        <w:t>Γενιά  του 1970</w:t>
      </w:r>
    </w:p>
    <w:p w:rsidR="00417C4D" w:rsidRPr="00417C4D" w:rsidRDefault="00417C4D" w:rsidP="00417C4D">
      <w:pPr>
        <w:shd w:val="clear" w:color="auto" w:fill="F0DEA0"/>
        <w:spacing w:after="100" w:line="293" w:lineRule="atLeast"/>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Βαγενάς Μ. </w:t>
      </w:r>
      <w:proofErr w:type="spellStart"/>
      <w:r w:rsidRPr="00417C4D">
        <w:rPr>
          <w:rFonts w:ascii="Georgia" w:eastAsia="Times New Roman" w:hAnsi="Georgia" w:cs="Arial"/>
          <w:color w:val="000000"/>
          <w:sz w:val="36"/>
          <w:szCs w:val="36"/>
          <w:lang w:eastAsia="el-GR"/>
        </w:rPr>
        <w:t>Γκανάς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Λιοντάκης</w:t>
      </w:r>
      <w:proofErr w:type="spellEnd"/>
      <w:r w:rsidRPr="00417C4D">
        <w:rPr>
          <w:rFonts w:ascii="Georgia" w:eastAsia="Times New Roman" w:hAnsi="Georgia" w:cs="Arial"/>
          <w:color w:val="000000"/>
          <w:sz w:val="36"/>
          <w:szCs w:val="36"/>
          <w:lang w:eastAsia="el-GR"/>
        </w:rPr>
        <w:t xml:space="preserve"> Τζένη </w:t>
      </w:r>
      <w:proofErr w:type="spellStart"/>
      <w:r w:rsidRPr="00417C4D">
        <w:rPr>
          <w:rFonts w:ascii="Georgia" w:eastAsia="Times New Roman" w:hAnsi="Georgia" w:cs="Arial"/>
          <w:color w:val="000000"/>
          <w:sz w:val="36"/>
          <w:szCs w:val="36"/>
          <w:lang w:eastAsia="el-GR"/>
        </w:rPr>
        <w:t>Μαστοράκη,Πούλιος</w:t>
      </w:r>
      <w:proofErr w:type="spellEnd"/>
      <w:r w:rsidRPr="00417C4D">
        <w:rPr>
          <w:rFonts w:ascii="Georgia" w:eastAsia="Times New Roman" w:hAnsi="Georgia" w:cs="Arial"/>
          <w:color w:val="000000"/>
          <w:sz w:val="36"/>
          <w:szCs w:val="36"/>
          <w:lang w:eastAsia="el-GR"/>
        </w:rPr>
        <w:t xml:space="preserve"> </w:t>
      </w:r>
      <w:proofErr w:type="spellStart"/>
      <w:r w:rsidRPr="00417C4D">
        <w:rPr>
          <w:rFonts w:ascii="Georgia" w:eastAsia="Times New Roman" w:hAnsi="Georgia" w:cs="Arial"/>
          <w:color w:val="000000"/>
          <w:sz w:val="36"/>
          <w:szCs w:val="36"/>
          <w:lang w:eastAsia="el-GR"/>
        </w:rPr>
        <w:t>Φωστιέρης</w:t>
      </w:r>
      <w:proofErr w:type="spellEnd"/>
      <w:r w:rsidRPr="00417C4D">
        <w:rPr>
          <w:rFonts w:ascii="Georgia" w:eastAsia="Times New Roman" w:hAnsi="Georgia" w:cs="Arial"/>
          <w:color w:val="000000"/>
          <w:sz w:val="36"/>
          <w:szCs w:val="36"/>
          <w:lang w:eastAsia="el-GR"/>
        </w:rPr>
        <w:t xml:space="preserve">, Η. Λάγιος ,Π. Μπουκάλας </w:t>
      </w:r>
      <w:proofErr w:type="spellStart"/>
      <w:r w:rsidRPr="00417C4D">
        <w:rPr>
          <w:rFonts w:ascii="Georgia" w:eastAsia="Times New Roman" w:hAnsi="Georgia" w:cs="Arial"/>
          <w:color w:val="000000"/>
          <w:sz w:val="36"/>
          <w:szCs w:val="36"/>
          <w:lang w:eastAsia="el-GR"/>
        </w:rPr>
        <w:t>κ.α</w:t>
      </w:r>
      <w:proofErr w:type="spellEnd"/>
      <w:r w:rsidRPr="00417C4D">
        <w:rPr>
          <w:rFonts w:ascii="Georgia" w:eastAsia="Times New Roman" w:hAnsi="Georgia" w:cs="Arial"/>
          <w:color w:val="000000"/>
          <w:sz w:val="36"/>
          <w:szCs w:val="36"/>
          <w:lang w:eastAsia="el-GR"/>
        </w:rPr>
        <w:t> </w:t>
      </w:r>
    </w:p>
    <w:p w:rsidR="00417C4D" w:rsidRPr="00417C4D" w:rsidRDefault="00417C4D" w:rsidP="00417C4D">
      <w:pPr>
        <w:numPr>
          <w:ilvl w:val="0"/>
          <w:numId w:val="28"/>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συγκερασμός παλιών και νέων ρευμάτων</w:t>
      </w:r>
    </w:p>
    <w:p w:rsidR="00417C4D" w:rsidRPr="00417C4D" w:rsidRDefault="00417C4D" w:rsidP="00417C4D">
      <w:pPr>
        <w:numPr>
          <w:ilvl w:val="0"/>
          <w:numId w:val="28"/>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τάση φυγής από την πραγματικότητα </w:t>
      </w:r>
    </w:p>
    <w:p w:rsidR="00417C4D" w:rsidRPr="00417C4D" w:rsidRDefault="00417C4D" w:rsidP="00417C4D">
      <w:pPr>
        <w:numPr>
          <w:ilvl w:val="0"/>
          <w:numId w:val="28"/>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w:t>
      </w:r>
      <w:proofErr w:type="spellStart"/>
      <w:r w:rsidRPr="00417C4D">
        <w:rPr>
          <w:rFonts w:ascii="Georgia" w:eastAsia="Times New Roman" w:hAnsi="Georgia" w:cs="Arial"/>
          <w:color w:val="000000"/>
          <w:sz w:val="36"/>
          <w:szCs w:val="36"/>
          <w:lang w:eastAsia="el-GR"/>
        </w:rPr>
        <w:t>στοχαστικότητα</w:t>
      </w:r>
      <w:proofErr w:type="spellEnd"/>
    </w:p>
    <w:p w:rsidR="00417C4D" w:rsidRPr="00417C4D" w:rsidRDefault="00417C4D" w:rsidP="00417C4D">
      <w:pPr>
        <w:numPr>
          <w:ilvl w:val="0"/>
          <w:numId w:val="28"/>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μελαγχολία</w:t>
      </w:r>
    </w:p>
    <w:p w:rsidR="00417C4D" w:rsidRPr="00417C4D" w:rsidRDefault="00417C4D" w:rsidP="00417C4D">
      <w:pPr>
        <w:numPr>
          <w:ilvl w:val="0"/>
          <w:numId w:val="28"/>
        </w:numPr>
        <w:shd w:val="clear" w:color="auto" w:fill="F0DEA0"/>
        <w:spacing w:after="6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εμπλουτισμός της γλώσσας με παλαιότερους  γλωσσικούς τύπους.  </w:t>
      </w:r>
    </w:p>
    <w:p w:rsidR="00417C4D" w:rsidRPr="00417C4D" w:rsidRDefault="00417C4D" w:rsidP="00417C4D">
      <w:pPr>
        <w:numPr>
          <w:ilvl w:val="0"/>
          <w:numId w:val="28"/>
        </w:numPr>
        <w:shd w:val="clear" w:color="auto" w:fill="F0DEA0"/>
        <w:spacing w:after="100" w:line="240" w:lineRule="auto"/>
        <w:ind w:left="0" w:firstLine="0"/>
        <w:rPr>
          <w:rFonts w:ascii="Arial" w:eastAsia="Times New Roman" w:hAnsi="Arial" w:cs="Arial"/>
          <w:color w:val="000000"/>
          <w:sz w:val="20"/>
          <w:szCs w:val="20"/>
          <w:lang w:eastAsia="el-GR"/>
        </w:rPr>
      </w:pPr>
      <w:r w:rsidRPr="00417C4D">
        <w:rPr>
          <w:rFonts w:ascii="Georgia" w:eastAsia="Times New Roman" w:hAnsi="Georgia" w:cs="Arial"/>
          <w:color w:val="000000"/>
          <w:sz w:val="36"/>
          <w:szCs w:val="36"/>
          <w:lang w:eastAsia="el-GR"/>
        </w:rPr>
        <w:t xml:space="preserve"> Θέματα : Έρωτας, θάνατος , ο σύγχρονος </w:t>
      </w:r>
      <w:proofErr w:type="spellStart"/>
      <w:r w:rsidRPr="00417C4D">
        <w:rPr>
          <w:rFonts w:ascii="Georgia" w:eastAsia="Times New Roman" w:hAnsi="Georgia" w:cs="Arial"/>
          <w:color w:val="000000"/>
          <w:sz w:val="36"/>
          <w:szCs w:val="36"/>
          <w:lang w:eastAsia="el-GR"/>
        </w:rPr>
        <w:t>άνρωπος</w:t>
      </w:r>
      <w:proofErr w:type="spellEnd"/>
      <w:r w:rsidRPr="00417C4D">
        <w:rPr>
          <w:rFonts w:ascii="Georgia" w:eastAsia="Times New Roman" w:hAnsi="Georgia" w:cs="Arial"/>
          <w:color w:val="000000"/>
          <w:sz w:val="36"/>
          <w:szCs w:val="36"/>
          <w:lang w:eastAsia="el-GR"/>
        </w:rPr>
        <w:t xml:space="preserve"> και τα αδιέξοδά του.</w:t>
      </w:r>
    </w:p>
    <w:p w:rsidR="00061E80" w:rsidRPr="00417C4D" w:rsidRDefault="00061E80" w:rsidP="00417C4D"/>
    <w:sectPr w:rsidR="00061E80" w:rsidRPr="00417C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6C"/>
    <w:multiLevelType w:val="multilevel"/>
    <w:tmpl w:val="9F84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595475"/>
    <w:multiLevelType w:val="multilevel"/>
    <w:tmpl w:val="9C9A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0A48AD"/>
    <w:multiLevelType w:val="multilevel"/>
    <w:tmpl w:val="A4D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013975"/>
    <w:multiLevelType w:val="multilevel"/>
    <w:tmpl w:val="FDA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3A18FC"/>
    <w:multiLevelType w:val="multilevel"/>
    <w:tmpl w:val="411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B5479C"/>
    <w:multiLevelType w:val="multilevel"/>
    <w:tmpl w:val="DB2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874AB1"/>
    <w:multiLevelType w:val="multilevel"/>
    <w:tmpl w:val="367A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B50449"/>
    <w:multiLevelType w:val="multilevel"/>
    <w:tmpl w:val="3F06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89594D"/>
    <w:multiLevelType w:val="multilevel"/>
    <w:tmpl w:val="5E88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1D2260"/>
    <w:multiLevelType w:val="multilevel"/>
    <w:tmpl w:val="D38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5D7823"/>
    <w:multiLevelType w:val="multilevel"/>
    <w:tmpl w:val="68C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6B790D"/>
    <w:multiLevelType w:val="multilevel"/>
    <w:tmpl w:val="4F74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F07F9E"/>
    <w:multiLevelType w:val="multilevel"/>
    <w:tmpl w:val="4562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FF7DEB"/>
    <w:multiLevelType w:val="multilevel"/>
    <w:tmpl w:val="0AEE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73333E"/>
    <w:multiLevelType w:val="multilevel"/>
    <w:tmpl w:val="17B6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B9289A"/>
    <w:multiLevelType w:val="multilevel"/>
    <w:tmpl w:val="B83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11651A"/>
    <w:multiLevelType w:val="multilevel"/>
    <w:tmpl w:val="AB64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536618"/>
    <w:multiLevelType w:val="multilevel"/>
    <w:tmpl w:val="068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A46957"/>
    <w:multiLevelType w:val="multilevel"/>
    <w:tmpl w:val="0BD0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5C596E"/>
    <w:multiLevelType w:val="multilevel"/>
    <w:tmpl w:val="1966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3604E0"/>
    <w:multiLevelType w:val="multilevel"/>
    <w:tmpl w:val="544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364767"/>
    <w:multiLevelType w:val="multilevel"/>
    <w:tmpl w:val="E38A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2A0311"/>
    <w:multiLevelType w:val="multilevel"/>
    <w:tmpl w:val="89F6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E848D5"/>
    <w:multiLevelType w:val="multilevel"/>
    <w:tmpl w:val="9EE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3762E2"/>
    <w:multiLevelType w:val="multilevel"/>
    <w:tmpl w:val="6A1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2C3C60"/>
    <w:multiLevelType w:val="multilevel"/>
    <w:tmpl w:val="DFEC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FE46FE"/>
    <w:multiLevelType w:val="multilevel"/>
    <w:tmpl w:val="A342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553184"/>
    <w:multiLevelType w:val="multilevel"/>
    <w:tmpl w:val="88F6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7"/>
  </w:num>
  <w:num w:numId="3">
    <w:abstractNumId w:val="14"/>
  </w:num>
  <w:num w:numId="4">
    <w:abstractNumId w:val="4"/>
  </w:num>
  <w:num w:numId="5">
    <w:abstractNumId w:val="26"/>
  </w:num>
  <w:num w:numId="6">
    <w:abstractNumId w:val="17"/>
  </w:num>
  <w:num w:numId="7">
    <w:abstractNumId w:val="22"/>
  </w:num>
  <w:num w:numId="8">
    <w:abstractNumId w:val="2"/>
  </w:num>
  <w:num w:numId="9">
    <w:abstractNumId w:val="24"/>
  </w:num>
  <w:num w:numId="10">
    <w:abstractNumId w:val="6"/>
  </w:num>
  <w:num w:numId="11">
    <w:abstractNumId w:val="15"/>
  </w:num>
  <w:num w:numId="12">
    <w:abstractNumId w:val="3"/>
  </w:num>
  <w:num w:numId="13">
    <w:abstractNumId w:val="21"/>
  </w:num>
  <w:num w:numId="14">
    <w:abstractNumId w:val="19"/>
  </w:num>
  <w:num w:numId="15">
    <w:abstractNumId w:val="11"/>
  </w:num>
  <w:num w:numId="16">
    <w:abstractNumId w:val="5"/>
  </w:num>
  <w:num w:numId="17">
    <w:abstractNumId w:val="8"/>
  </w:num>
  <w:num w:numId="18">
    <w:abstractNumId w:val="10"/>
  </w:num>
  <w:num w:numId="19">
    <w:abstractNumId w:val="13"/>
  </w:num>
  <w:num w:numId="20">
    <w:abstractNumId w:val="20"/>
  </w:num>
  <w:num w:numId="21">
    <w:abstractNumId w:val="16"/>
  </w:num>
  <w:num w:numId="22">
    <w:abstractNumId w:val="18"/>
  </w:num>
  <w:num w:numId="23">
    <w:abstractNumId w:val="1"/>
  </w:num>
  <w:num w:numId="24">
    <w:abstractNumId w:val="0"/>
  </w:num>
  <w:num w:numId="25">
    <w:abstractNumId w:val="12"/>
  </w:num>
  <w:num w:numId="26">
    <w:abstractNumId w:val="9"/>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BF"/>
    <w:rsid w:val="00061E80"/>
    <w:rsid w:val="00417C4D"/>
    <w:rsid w:val="007243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948439">
      <w:bodyDiv w:val="1"/>
      <w:marLeft w:val="0"/>
      <w:marRight w:val="0"/>
      <w:marTop w:val="0"/>
      <w:marBottom w:val="0"/>
      <w:divBdr>
        <w:top w:val="none" w:sz="0" w:space="0" w:color="auto"/>
        <w:left w:val="none" w:sz="0" w:space="0" w:color="auto"/>
        <w:bottom w:val="none" w:sz="0" w:space="0" w:color="auto"/>
        <w:right w:val="none" w:sz="0" w:space="0" w:color="auto"/>
      </w:divBdr>
      <w:divsChild>
        <w:div w:id="656299750">
          <w:marLeft w:val="300"/>
          <w:marRight w:val="300"/>
          <w:marTop w:val="0"/>
          <w:marBottom w:val="0"/>
          <w:divBdr>
            <w:top w:val="single" w:sz="2" w:space="0" w:color="000099"/>
            <w:left w:val="single" w:sz="2" w:space="30" w:color="000099"/>
            <w:bottom w:val="single" w:sz="2" w:space="0" w:color="000099"/>
            <w:right w:val="single" w:sz="2" w:space="30" w:color="000099"/>
          </w:divBdr>
          <w:divsChild>
            <w:div w:id="662314441">
              <w:marLeft w:val="300"/>
              <w:marRight w:val="300"/>
              <w:marTop w:val="0"/>
              <w:marBottom w:val="0"/>
              <w:divBdr>
                <w:top w:val="single" w:sz="36" w:space="8" w:color="000099"/>
                <w:left w:val="single" w:sz="36" w:space="8" w:color="000099"/>
                <w:bottom w:val="single" w:sz="36" w:space="8" w:color="000099"/>
                <w:right w:val="single" w:sz="36" w:space="8" w:color="000099"/>
              </w:divBdr>
            </w:div>
          </w:divsChild>
        </w:div>
      </w:divsChild>
    </w:div>
    <w:div w:id="1789621781">
      <w:bodyDiv w:val="1"/>
      <w:marLeft w:val="0"/>
      <w:marRight w:val="0"/>
      <w:marTop w:val="0"/>
      <w:marBottom w:val="0"/>
      <w:divBdr>
        <w:top w:val="none" w:sz="0" w:space="0" w:color="auto"/>
        <w:left w:val="none" w:sz="0" w:space="0" w:color="auto"/>
        <w:bottom w:val="none" w:sz="0" w:space="0" w:color="auto"/>
        <w:right w:val="none" w:sz="0" w:space="0" w:color="auto"/>
      </w:divBdr>
      <w:divsChild>
        <w:div w:id="1954705645">
          <w:marLeft w:val="0"/>
          <w:marRight w:val="0"/>
          <w:marTop w:val="0"/>
          <w:marBottom w:val="0"/>
          <w:divBdr>
            <w:top w:val="none" w:sz="0" w:space="0" w:color="auto"/>
            <w:left w:val="none" w:sz="0" w:space="0" w:color="auto"/>
            <w:bottom w:val="none" w:sz="0" w:space="0" w:color="auto"/>
            <w:right w:val="none" w:sz="0" w:space="0" w:color="auto"/>
          </w:divBdr>
        </w:div>
        <w:div w:id="1810785168">
          <w:marLeft w:val="0"/>
          <w:marRight w:val="0"/>
          <w:marTop w:val="0"/>
          <w:marBottom w:val="0"/>
          <w:divBdr>
            <w:top w:val="none" w:sz="0" w:space="0" w:color="auto"/>
            <w:left w:val="none" w:sz="0" w:space="0" w:color="auto"/>
            <w:bottom w:val="none" w:sz="0" w:space="0" w:color="auto"/>
            <w:right w:val="none" w:sz="0" w:space="0" w:color="auto"/>
          </w:divBdr>
        </w:div>
        <w:div w:id="735592909">
          <w:marLeft w:val="0"/>
          <w:marRight w:val="0"/>
          <w:marTop w:val="0"/>
          <w:marBottom w:val="0"/>
          <w:divBdr>
            <w:top w:val="none" w:sz="0" w:space="0" w:color="auto"/>
            <w:left w:val="none" w:sz="0" w:space="0" w:color="auto"/>
            <w:bottom w:val="none" w:sz="0" w:space="0" w:color="auto"/>
            <w:right w:val="none" w:sz="0" w:space="0" w:color="auto"/>
          </w:divBdr>
        </w:div>
        <w:div w:id="1684548052">
          <w:marLeft w:val="0"/>
          <w:marRight w:val="0"/>
          <w:marTop w:val="0"/>
          <w:marBottom w:val="0"/>
          <w:divBdr>
            <w:top w:val="none" w:sz="0" w:space="0" w:color="auto"/>
            <w:left w:val="none" w:sz="0" w:space="0" w:color="auto"/>
            <w:bottom w:val="none" w:sz="0" w:space="0" w:color="auto"/>
            <w:right w:val="none" w:sz="0" w:space="0" w:color="auto"/>
          </w:divBdr>
        </w:div>
        <w:div w:id="1310478454">
          <w:marLeft w:val="0"/>
          <w:marRight w:val="0"/>
          <w:marTop w:val="0"/>
          <w:marBottom w:val="0"/>
          <w:divBdr>
            <w:top w:val="none" w:sz="0" w:space="0" w:color="auto"/>
            <w:left w:val="none" w:sz="0" w:space="0" w:color="auto"/>
            <w:bottom w:val="none" w:sz="0" w:space="0" w:color="auto"/>
            <w:right w:val="none" w:sz="0" w:space="0" w:color="auto"/>
          </w:divBdr>
        </w:div>
        <w:div w:id="1443115582">
          <w:marLeft w:val="0"/>
          <w:marRight w:val="0"/>
          <w:marTop w:val="0"/>
          <w:marBottom w:val="0"/>
          <w:divBdr>
            <w:top w:val="none" w:sz="0" w:space="0" w:color="auto"/>
            <w:left w:val="none" w:sz="0" w:space="0" w:color="auto"/>
            <w:bottom w:val="none" w:sz="0" w:space="0" w:color="auto"/>
            <w:right w:val="none" w:sz="0" w:space="0" w:color="auto"/>
          </w:divBdr>
        </w:div>
        <w:div w:id="109783591">
          <w:marLeft w:val="0"/>
          <w:marRight w:val="0"/>
          <w:marTop w:val="0"/>
          <w:marBottom w:val="0"/>
          <w:divBdr>
            <w:top w:val="none" w:sz="0" w:space="0" w:color="auto"/>
            <w:left w:val="none" w:sz="0" w:space="0" w:color="auto"/>
            <w:bottom w:val="none" w:sz="0" w:space="0" w:color="auto"/>
            <w:right w:val="none" w:sz="0" w:space="0" w:color="auto"/>
          </w:divBdr>
        </w:div>
        <w:div w:id="923029729">
          <w:marLeft w:val="0"/>
          <w:marRight w:val="0"/>
          <w:marTop w:val="0"/>
          <w:marBottom w:val="0"/>
          <w:divBdr>
            <w:top w:val="none" w:sz="0" w:space="0" w:color="auto"/>
            <w:left w:val="none" w:sz="0" w:space="0" w:color="auto"/>
            <w:bottom w:val="none" w:sz="0" w:space="0" w:color="auto"/>
            <w:right w:val="none" w:sz="0" w:space="0" w:color="auto"/>
          </w:divBdr>
        </w:div>
        <w:div w:id="1916940658">
          <w:marLeft w:val="0"/>
          <w:marRight w:val="0"/>
          <w:marTop w:val="0"/>
          <w:marBottom w:val="0"/>
          <w:divBdr>
            <w:top w:val="none" w:sz="0" w:space="0" w:color="auto"/>
            <w:left w:val="none" w:sz="0" w:space="0" w:color="auto"/>
            <w:bottom w:val="none" w:sz="0" w:space="0" w:color="auto"/>
            <w:right w:val="none" w:sz="0" w:space="0" w:color="auto"/>
          </w:divBdr>
        </w:div>
        <w:div w:id="1727334229">
          <w:marLeft w:val="0"/>
          <w:marRight w:val="0"/>
          <w:marTop w:val="0"/>
          <w:marBottom w:val="0"/>
          <w:divBdr>
            <w:top w:val="none" w:sz="0" w:space="0" w:color="auto"/>
            <w:left w:val="none" w:sz="0" w:space="0" w:color="auto"/>
            <w:bottom w:val="none" w:sz="0" w:space="0" w:color="auto"/>
            <w:right w:val="none" w:sz="0" w:space="0" w:color="auto"/>
          </w:divBdr>
        </w:div>
        <w:div w:id="1357803267">
          <w:marLeft w:val="0"/>
          <w:marRight w:val="0"/>
          <w:marTop w:val="0"/>
          <w:marBottom w:val="0"/>
          <w:divBdr>
            <w:top w:val="none" w:sz="0" w:space="0" w:color="auto"/>
            <w:left w:val="none" w:sz="0" w:space="0" w:color="auto"/>
            <w:bottom w:val="none" w:sz="0" w:space="0" w:color="auto"/>
            <w:right w:val="none" w:sz="0" w:space="0" w:color="auto"/>
          </w:divBdr>
        </w:div>
        <w:div w:id="1695376816">
          <w:marLeft w:val="0"/>
          <w:marRight w:val="0"/>
          <w:marTop w:val="0"/>
          <w:marBottom w:val="0"/>
          <w:divBdr>
            <w:top w:val="none" w:sz="0" w:space="0" w:color="auto"/>
            <w:left w:val="none" w:sz="0" w:space="0" w:color="auto"/>
            <w:bottom w:val="none" w:sz="0" w:space="0" w:color="auto"/>
            <w:right w:val="none" w:sz="0" w:space="0" w:color="auto"/>
          </w:divBdr>
        </w:div>
        <w:div w:id="828785777">
          <w:marLeft w:val="0"/>
          <w:marRight w:val="0"/>
          <w:marTop w:val="0"/>
          <w:marBottom w:val="0"/>
          <w:divBdr>
            <w:top w:val="none" w:sz="0" w:space="0" w:color="auto"/>
            <w:left w:val="none" w:sz="0" w:space="0" w:color="auto"/>
            <w:bottom w:val="none" w:sz="0" w:space="0" w:color="auto"/>
            <w:right w:val="none" w:sz="0" w:space="0" w:color="auto"/>
          </w:divBdr>
        </w:div>
        <w:div w:id="1276332977">
          <w:marLeft w:val="0"/>
          <w:marRight w:val="0"/>
          <w:marTop w:val="0"/>
          <w:marBottom w:val="0"/>
          <w:divBdr>
            <w:top w:val="none" w:sz="0" w:space="0" w:color="auto"/>
            <w:left w:val="none" w:sz="0" w:space="0" w:color="auto"/>
            <w:bottom w:val="none" w:sz="0" w:space="0" w:color="auto"/>
            <w:right w:val="none" w:sz="0" w:space="0" w:color="auto"/>
          </w:divBdr>
        </w:div>
        <w:div w:id="1561746112">
          <w:marLeft w:val="0"/>
          <w:marRight w:val="0"/>
          <w:marTop w:val="0"/>
          <w:marBottom w:val="0"/>
          <w:divBdr>
            <w:top w:val="none" w:sz="0" w:space="0" w:color="auto"/>
            <w:left w:val="none" w:sz="0" w:space="0" w:color="auto"/>
            <w:bottom w:val="none" w:sz="0" w:space="0" w:color="auto"/>
            <w:right w:val="none" w:sz="0" w:space="0" w:color="auto"/>
          </w:divBdr>
        </w:div>
        <w:div w:id="475339774">
          <w:marLeft w:val="0"/>
          <w:marRight w:val="0"/>
          <w:marTop w:val="0"/>
          <w:marBottom w:val="0"/>
          <w:divBdr>
            <w:top w:val="none" w:sz="0" w:space="0" w:color="auto"/>
            <w:left w:val="none" w:sz="0" w:space="0" w:color="auto"/>
            <w:bottom w:val="none" w:sz="0" w:space="0" w:color="auto"/>
            <w:right w:val="none" w:sz="0" w:space="0" w:color="auto"/>
          </w:divBdr>
        </w:div>
        <w:div w:id="1715495486">
          <w:marLeft w:val="0"/>
          <w:marRight w:val="0"/>
          <w:marTop w:val="0"/>
          <w:marBottom w:val="0"/>
          <w:divBdr>
            <w:top w:val="none" w:sz="0" w:space="0" w:color="auto"/>
            <w:left w:val="none" w:sz="0" w:space="0" w:color="auto"/>
            <w:bottom w:val="none" w:sz="0" w:space="0" w:color="auto"/>
            <w:right w:val="none" w:sz="0" w:space="0" w:color="auto"/>
          </w:divBdr>
        </w:div>
        <w:div w:id="57675398">
          <w:marLeft w:val="0"/>
          <w:marRight w:val="0"/>
          <w:marTop w:val="0"/>
          <w:marBottom w:val="0"/>
          <w:divBdr>
            <w:top w:val="none" w:sz="0" w:space="0" w:color="auto"/>
            <w:left w:val="none" w:sz="0" w:space="0" w:color="auto"/>
            <w:bottom w:val="none" w:sz="0" w:space="0" w:color="auto"/>
            <w:right w:val="none" w:sz="0" w:space="0" w:color="auto"/>
          </w:divBdr>
        </w:div>
        <w:div w:id="1126581240">
          <w:marLeft w:val="0"/>
          <w:marRight w:val="0"/>
          <w:marTop w:val="0"/>
          <w:marBottom w:val="0"/>
          <w:divBdr>
            <w:top w:val="none" w:sz="0" w:space="0" w:color="auto"/>
            <w:left w:val="none" w:sz="0" w:space="0" w:color="auto"/>
            <w:bottom w:val="none" w:sz="0" w:space="0" w:color="auto"/>
            <w:right w:val="none" w:sz="0" w:space="0" w:color="auto"/>
          </w:divBdr>
        </w:div>
        <w:div w:id="754205314">
          <w:marLeft w:val="0"/>
          <w:marRight w:val="0"/>
          <w:marTop w:val="0"/>
          <w:marBottom w:val="0"/>
          <w:divBdr>
            <w:top w:val="none" w:sz="0" w:space="0" w:color="auto"/>
            <w:left w:val="none" w:sz="0" w:space="0" w:color="auto"/>
            <w:bottom w:val="none" w:sz="0" w:space="0" w:color="auto"/>
            <w:right w:val="none" w:sz="0" w:space="0" w:color="auto"/>
          </w:divBdr>
        </w:div>
        <w:div w:id="481241779">
          <w:marLeft w:val="0"/>
          <w:marRight w:val="0"/>
          <w:marTop w:val="0"/>
          <w:marBottom w:val="0"/>
          <w:divBdr>
            <w:top w:val="none" w:sz="0" w:space="0" w:color="auto"/>
            <w:left w:val="none" w:sz="0" w:space="0" w:color="auto"/>
            <w:bottom w:val="none" w:sz="0" w:space="0" w:color="auto"/>
            <w:right w:val="none" w:sz="0" w:space="0" w:color="auto"/>
          </w:divBdr>
        </w:div>
        <w:div w:id="1449080015">
          <w:marLeft w:val="0"/>
          <w:marRight w:val="0"/>
          <w:marTop w:val="0"/>
          <w:marBottom w:val="0"/>
          <w:divBdr>
            <w:top w:val="none" w:sz="0" w:space="0" w:color="auto"/>
            <w:left w:val="none" w:sz="0" w:space="0" w:color="auto"/>
            <w:bottom w:val="none" w:sz="0" w:space="0" w:color="auto"/>
            <w:right w:val="none" w:sz="0" w:space="0" w:color="auto"/>
          </w:divBdr>
        </w:div>
        <w:div w:id="246159960">
          <w:marLeft w:val="0"/>
          <w:marRight w:val="0"/>
          <w:marTop w:val="0"/>
          <w:marBottom w:val="0"/>
          <w:divBdr>
            <w:top w:val="none" w:sz="0" w:space="0" w:color="auto"/>
            <w:left w:val="none" w:sz="0" w:space="0" w:color="auto"/>
            <w:bottom w:val="none" w:sz="0" w:space="0" w:color="auto"/>
            <w:right w:val="none" w:sz="0" w:space="0" w:color="auto"/>
          </w:divBdr>
        </w:div>
        <w:div w:id="841160515">
          <w:marLeft w:val="0"/>
          <w:marRight w:val="0"/>
          <w:marTop w:val="0"/>
          <w:marBottom w:val="0"/>
          <w:divBdr>
            <w:top w:val="none" w:sz="0" w:space="0" w:color="auto"/>
            <w:left w:val="none" w:sz="0" w:space="0" w:color="auto"/>
            <w:bottom w:val="none" w:sz="0" w:space="0" w:color="auto"/>
            <w:right w:val="none" w:sz="0" w:space="0" w:color="auto"/>
          </w:divBdr>
        </w:div>
        <w:div w:id="348409770">
          <w:marLeft w:val="0"/>
          <w:marRight w:val="0"/>
          <w:marTop w:val="0"/>
          <w:marBottom w:val="0"/>
          <w:divBdr>
            <w:top w:val="none" w:sz="0" w:space="0" w:color="auto"/>
            <w:left w:val="none" w:sz="0" w:space="0" w:color="auto"/>
            <w:bottom w:val="none" w:sz="0" w:space="0" w:color="auto"/>
            <w:right w:val="none" w:sz="0" w:space="0" w:color="auto"/>
          </w:divBdr>
        </w:div>
        <w:div w:id="1531527165">
          <w:marLeft w:val="0"/>
          <w:marRight w:val="0"/>
          <w:marTop w:val="0"/>
          <w:marBottom w:val="0"/>
          <w:divBdr>
            <w:top w:val="none" w:sz="0" w:space="0" w:color="auto"/>
            <w:left w:val="none" w:sz="0" w:space="0" w:color="auto"/>
            <w:bottom w:val="none" w:sz="0" w:space="0" w:color="auto"/>
            <w:right w:val="none" w:sz="0" w:space="0" w:color="auto"/>
          </w:divBdr>
        </w:div>
        <w:div w:id="1577938251">
          <w:marLeft w:val="0"/>
          <w:marRight w:val="0"/>
          <w:marTop w:val="0"/>
          <w:marBottom w:val="0"/>
          <w:divBdr>
            <w:top w:val="none" w:sz="0" w:space="0" w:color="auto"/>
            <w:left w:val="none" w:sz="0" w:space="0" w:color="auto"/>
            <w:bottom w:val="none" w:sz="0" w:space="0" w:color="auto"/>
            <w:right w:val="none" w:sz="0" w:space="0" w:color="auto"/>
          </w:divBdr>
        </w:div>
        <w:div w:id="2061707067">
          <w:marLeft w:val="0"/>
          <w:marRight w:val="0"/>
          <w:marTop w:val="0"/>
          <w:marBottom w:val="0"/>
          <w:divBdr>
            <w:top w:val="none" w:sz="0" w:space="0" w:color="auto"/>
            <w:left w:val="none" w:sz="0" w:space="0" w:color="auto"/>
            <w:bottom w:val="none" w:sz="0" w:space="0" w:color="auto"/>
            <w:right w:val="none" w:sz="0" w:space="0" w:color="auto"/>
          </w:divBdr>
        </w:div>
        <w:div w:id="496768468">
          <w:marLeft w:val="0"/>
          <w:marRight w:val="0"/>
          <w:marTop w:val="0"/>
          <w:marBottom w:val="0"/>
          <w:divBdr>
            <w:top w:val="none" w:sz="0" w:space="0" w:color="auto"/>
            <w:left w:val="none" w:sz="0" w:space="0" w:color="auto"/>
            <w:bottom w:val="none" w:sz="0" w:space="0" w:color="auto"/>
            <w:right w:val="none" w:sz="0" w:space="0" w:color="auto"/>
          </w:divBdr>
        </w:div>
        <w:div w:id="89589111">
          <w:marLeft w:val="0"/>
          <w:marRight w:val="0"/>
          <w:marTop w:val="0"/>
          <w:marBottom w:val="0"/>
          <w:divBdr>
            <w:top w:val="none" w:sz="0" w:space="0" w:color="auto"/>
            <w:left w:val="none" w:sz="0" w:space="0" w:color="auto"/>
            <w:bottom w:val="none" w:sz="0" w:space="0" w:color="auto"/>
            <w:right w:val="none" w:sz="0" w:space="0" w:color="auto"/>
          </w:divBdr>
        </w:div>
        <w:div w:id="1039083882">
          <w:marLeft w:val="0"/>
          <w:marRight w:val="0"/>
          <w:marTop w:val="0"/>
          <w:marBottom w:val="0"/>
          <w:divBdr>
            <w:top w:val="none" w:sz="0" w:space="0" w:color="auto"/>
            <w:left w:val="none" w:sz="0" w:space="0" w:color="auto"/>
            <w:bottom w:val="none" w:sz="0" w:space="0" w:color="auto"/>
            <w:right w:val="none" w:sz="0" w:space="0" w:color="auto"/>
          </w:divBdr>
        </w:div>
        <w:div w:id="1567762151">
          <w:marLeft w:val="0"/>
          <w:marRight w:val="0"/>
          <w:marTop w:val="0"/>
          <w:marBottom w:val="100"/>
          <w:divBdr>
            <w:top w:val="none" w:sz="0" w:space="0" w:color="auto"/>
            <w:left w:val="none" w:sz="0" w:space="0" w:color="auto"/>
            <w:bottom w:val="none" w:sz="0" w:space="0" w:color="auto"/>
            <w:right w:val="none" w:sz="0" w:space="0" w:color="auto"/>
          </w:divBdr>
        </w:div>
        <w:div w:id="2036811086">
          <w:marLeft w:val="0"/>
          <w:marRight w:val="0"/>
          <w:marTop w:val="0"/>
          <w:marBottom w:val="100"/>
          <w:divBdr>
            <w:top w:val="none" w:sz="0" w:space="0" w:color="auto"/>
            <w:left w:val="none" w:sz="0" w:space="0" w:color="auto"/>
            <w:bottom w:val="none" w:sz="0" w:space="0" w:color="auto"/>
            <w:right w:val="none" w:sz="0" w:space="0" w:color="auto"/>
          </w:divBdr>
        </w:div>
        <w:div w:id="153400263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todendro.blogspot.gr/search/label/%CE%97%20%CE%93%CE%95%CE%9D%CE%99%CE%91%20%CE%A4%CE%9F%CE%A5%20%CE%8430" TargetMode="External"/><Relationship Id="rId3" Type="http://schemas.microsoft.com/office/2007/relationships/stylesWithEffects" Target="stylesWithEffects.xml"/><Relationship Id="rId7" Type="http://schemas.openxmlformats.org/officeDocument/2006/relationships/hyperlink" Target="http://fotodendro.blogspot.gr/search/label/%CE%A5%CE%A0%CE%95%CE%A1%CE%A1%CE%95%CE%91%CE%9B%CE%99%CE%A3%CE%9C%CE%9F%CE%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todendro.blogspot.gr/search/label/%CE%A3%CE%A7%CE%97%CE%9C%CE%91%CE%A4%CE%91%20%CE%9B%CE%9F%CE%93%CE%9F%CE%A5%20%CE%9A%CE%91%CE%99%20%CE%95%CE%99%CE%9A%CE%9F%CE%9D%CE%9F%CE%A0%CE%9F%CE%99%CE%AA%CE%91%20%CE%A3%CE%A4%CE%97%CE%9D%20%CE%A0%CE%91%CE%A1%CE%91%CE%94%CE%9F%CE%A3%CE%99%CE%91%CE%9A%CE%97%20%CE%9A%CE%91%CE%99%20%CE%A3%CE%A4%CE%97%20%CE%9C%CE%9F%CE%9D%CE%A4%CE%95%CE%A1%CE%9D%CE%91%20%CE%A0%CE%9F%CE%99%CE%97%CE%A3%CE%9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1762</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AndriopoulosI</dc:creator>
  <cp:lastModifiedBy>AndriopoulosI</cp:lastModifiedBy>
  <cp:revision>2</cp:revision>
  <dcterms:created xsi:type="dcterms:W3CDTF">2020-03-26T07:00:00Z</dcterms:created>
  <dcterms:modified xsi:type="dcterms:W3CDTF">2020-03-26T07:00:00Z</dcterms:modified>
</cp:coreProperties>
</file>