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C1" w:rsidRDefault="007B43C1" w:rsidP="007B43C1">
      <w:pPr>
        <w:tabs>
          <w:tab w:val="left" w:pos="8820"/>
        </w:tabs>
        <w:spacing w:line="360" w:lineRule="auto"/>
        <w:ind w:left="-567" w:right="-625" w:firstLine="283"/>
        <w:jc w:val="center"/>
        <w:rPr>
          <w:rFonts w:ascii="Arial" w:hAnsi="Arial" w:cs="Arial"/>
          <w:b/>
        </w:rPr>
      </w:pPr>
      <w:r>
        <w:rPr>
          <w:rFonts w:ascii="Arial" w:hAnsi="Arial" w:cs="Arial"/>
          <w:b/>
          <w:i/>
          <w:sz w:val="28"/>
          <w:szCs w:val="28"/>
        </w:rPr>
        <w:t>ΣΧΕΔΙΟ ΥΠΟΒΟΛΗΣ ΕΡΕΥΝΗΤΙΚΗΣ ΕΡΓΑΣΙΑΣ</w:t>
      </w:r>
    </w:p>
    <w:p w:rsidR="007B43C1" w:rsidRDefault="007B43C1" w:rsidP="007B43C1">
      <w:pPr>
        <w:tabs>
          <w:tab w:val="left" w:pos="8820"/>
        </w:tabs>
        <w:spacing w:line="360" w:lineRule="auto"/>
        <w:rPr>
          <w:rFonts w:ascii="Arial" w:hAnsi="Arial" w:cs="Arial"/>
          <w:b/>
        </w:rPr>
      </w:pPr>
      <w:r>
        <w:rPr>
          <w:rFonts w:ascii="Arial" w:hAnsi="Arial" w:cs="Arial"/>
          <w:b/>
        </w:rPr>
        <w:t>ΣΧΟΛΙΚΗ ΜΟΝΑΔΑ: ΜΟΥΣΙΚΟ ΣΧΟΛΕΙΟ ΑΓΡΙΝΙΟΥ                             Σχ. Έτος: 201</w:t>
      </w:r>
      <w:r w:rsidRPr="007B43C1">
        <w:rPr>
          <w:rFonts w:ascii="Arial" w:hAnsi="Arial" w:cs="Arial"/>
          <w:b/>
        </w:rPr>
        <w:t>6</w:t>
      </w:r>
      <w:r>
        <w:rPr>
          <w:rFonts w:ascii="Arial" w:hAnsi="Arial" w:cs="Arial"/>
          <w:b/>
        </w:rPr>
        <w:t xml:space="preserve"> - 201</w:t>
      </w:r>
      <w:r w:rsidRPr="007B43C1">
        <w:rPr>
          <w:rFonts w:ascii="Arial" w:hAnsi="Arial" w:cs="Arial"/>
          <w:b/>
        </w:rPr>
        <w:t>7</w:t>
      </w:r>
      <w:r>
        <w:rPr>
          <w:rFonts w:ascii="Arial" w:hAnsi="Arial" w:cs="Arial"/>
        </w:rPr>
        <w:t xml:space="preserve">          </w:t>
      </w:r>
    </w:p>
    <w:p w:rsidR="007B43C1" w:rsidRDefault="007B43C1" w:rsidP="007B43C1">
      <w:pPr>
        <w:tabs>
          <w:tab w:val="left" w:leader="dot" w:pos="8820"/>
        </w:tabs>
        <w:spacing w:line="360" w:lineRule="auto"/>
        <w:rPr>
          <w:rFonts w:ascii="Consolas" w:hAnsi="Consolas" w:cs="Consolas"/>
          <w:b/>
          <w:color w:val="FF0000"/>
        </w:rPr>
      </w:pPr>
      <w:r>
        <w:rPr>
          <w:rFonts w:ascii="Arial" w:hAnsi="Arial" w:cs="Arial"/>
          <w:b/>
        </w:rPr>
        <w:t xml:space="preserve">ΤΙΤΛΟΣ ΤΗΣ ΕΡΕΥΝΗΤΙΚΗΣ ΕΡΓΑΣΙΑΣ </w:t>
      </w:r>
      <w:r>
        <w:rPr>
          <w:rFonts w:ascii="Arial" w:hAnsi="Arial" w:cs="Arial"/>
          <w:b/>
          <w:u w:val="single"/>
        </w:rPr>
        <w:t>Α' ΛΥΚΕΙΟΥ</w:t>
      </w:r>
      <w:r>
        <w:rPr>
          <w:rFonts w:ascii="Arial" w:hAnsi="Arial" w:cs="Arial"/>
          <w:b/>
        </w:rPr>
        <w:t>:</w:t>
      </w:r>
    </w:p>
    <w:p w:rsidR="007B43C1" w:rsidRPr="00D32D28" w:rsidRDefault="007B43C1" w:rsidP="007B43C1">
      <w:pPr>
        <w:tabs>
          <w:tab w:val="left" w:pos="8820"/>
        </w:tabs>
        <w:spacing w:line="360" w:lineRule="auto"/>
        <w:jc w:val="center"/>
        <w:rPr>
          <w:rFonts w:ascii="Consolas" w:hAnsi="Consolas" w:cs="Consolas"/>
          <w:b/>
          <w:color w:val="FF0000"/>
        </w:rPr>
      </w:pPr>
    </w:p>
    <w:p w:rsidR="007B43C1" w:rsidRPr="00D32D28" w:rsidRDefault="007B43C1" w:rsidP="007B43C1">
      <w:pPr>
        <w:tabs>
          <w:tab w:val="left" w:pos="8820"/>
        </w:tabs>
        <w:spacing w:line="360" w:lineRule="auto"/>
        <w:jc w:val="center"/>
        <w:rPr>
          <w:rFonts w:ascii="Consolas" w:hAnsi="Consolas" w:cs="Consolas"/>
          <w:b/>
          <w:color w:val="FF0000"/>
        </w:rPr>
      </w:pPr>
      <w:r>
        <w:rPr>
          <w:rFonts w:ascii="Consolas" w:hAnsi="Consolas" w:cs="Consolas"/>
          <w:b/>
          <w:color w:val="FF0000"/>
        </w:rPr>
        <w:t>Αγγλικό</w:t>
      </w:r>
      <w:r w:rsidRPr="00D32D28">
        <w:rPr>
          <w:rFonts w:ascii="Consolas" w:hAnsi="Consolas" w:cs="Consolas"/>
          <w:b/>
          <w:color w:val="FF0000"/>
        </w:rPr>
        <w:t xml:space="preserve"> </w:t>
      </w:r>
      <w:r>
        <w:rPr>
          <w:rFonts w:ascii="Consolas" w:hAnsi="Consolas" w:cs="Consolas"/>
          <w:b/>
          <w:color w:val="FF0000"/>
        </w:rPr>
        <w:t>Θέατρο</w:t>
      </w:r>
      <w:r w:rsidRPr="00D32D28">
        <w:rPr>
          <w:rFonts w:ascii="Consolas" w:hAnsi="Consolas" w:cs="Consolas"/>
          <w:b/>
          <w:color w:val="FF0000"/>
        </w:rPr>
        <w:t xml:space="preserve"> 20</w:t>
      </w:r>
      <w:r w:rsidRPr="007B43C1">
        <w:rPr>
          <w:rFonts w:ascii="Consolas" w:hAnsi="Consolas" w:cs="Consolas"/>
          <w:b/>
          <w:color w:val="FF0000"/>
          <w:vertAlign w:val="superscript"/>
        </w:rPr>
        <w:t>ου</w:t>
      </w:r>
      <w:r w:rsidRPr="00D32D28">
        <w:rPr>
          <w:rFonts w:ascii="Consolas" w:hAnsi="Consolas" w:cs="Consolas"/>
          <w:b/>
          <w:color w:val="FF0000"/>
        </w:rPr>
        <w:t xml:space="preserve"> </w:t>
      </w:r>
      <w:r>
        <w:rPr>
          <w:rFonts w:ascii="Consolas" w:hAnsi="Consolas" w:cs="Consolas"/>
          <w:b/>
          <w:color w:val="FF0000"/>
        </w:rPr>
        <w:t>αιώνα</w:t>
      </w:r>
      <w:r w:rsidRPr="00D32D28">
        <w:rPr>
          <w:rFonts w:ascii="Consolas" w:hAnsi="Consolas" w:cs="Consolas"/>
          <w:b/>
          <w:color w:val="FF0000"/>
        </w:rPr>
        <w:t>:</w:t>
      </w:r>
    </w:p>
    <w:p w:rsidR="007B43C1" w:rsidRDefault="007B43C1" w:rsidP="007B43C1">
      <w:pPr>
        <w:tabs>
          <w:tab w:val="left" w:pos="8820"/>
        </w:tabs>
        <w:spacing w:line="360" w:lineRule="auto"/>
        <w:jc w:val="center"/>
        <w:rPr>
          <w:rFonts w:ascii="Consolas" w:hAnsi="Consolas" w:cs="Consolas"/>
          <w:b/>
          <w:color w:val="FF0000"/>
          <w:lang w:val="en-US"/>
        </w:rPr>
      </w:pPr>
      <w:r w:rsidRPr="00BF35CD">
        <w:rPr>
          <w:rFonts w:ascii="Consolas" w:hAnsi="Consolas" w:cs="Consolas"/>
          <w:b/>
          <w:i/>
          <w:color w:val="FF0000"/>
          <w:lang w:val="en-US"/>
        </w:rPr>
        <w:t xml:space="preserve">Waiting for </w:t>
      </w:r>
      <w:proofErr w:type="spellStart"/>
      <w:r w:rsidRPr="00BF35CD">
        <w:rPr>
          <w:rFonts w:ascii="Consolas" w:hAnsi="Consolas" w:cs="Consolas"/>
          <w:b/>
          <w:i/>
          <w:color w:val="FF0000"/>
          <w:lang w:val="en-US"/>
        </w:rPr>
        <w:t>Godot</w:t>
      </w:r>
      <w:proofErr w:type="spellEnd"/>
      <w:r w:rsidRPr="007B43C1">
        <w:rPr>
          <w:rFonts w:ascii="Consolas" w:hAnsi="Consolas" w:cs="Consolas"/>
          <w:b/>
          <w:color w:val="FF0000"/>
          <w:lang w:val="en-US"/>
        </w:rPr>
        <w:t xml:space="preserve"> </w:t>
      </w:r>
      <w:r>
        <w:rPr>
          <w:rFonts w:ascii="Consolas" w:hAnsi="Consolas" w:cs="Consolas"/>
          <w:b/>
          <w:color w:val="FF0000"/>
          <w:lang w:val="en-US"/>
        </w:rPr>
        <w:t>by</w:t>
      </w:r>
      <w:r w:rsidRPr="007B43C1">
        <w:rPr>
          <w:rFonts w:ascii="Consolas" w:hAnsi="Consolas" w:cs="Consolas"/>
          <w:b/>
          <w:color w:val="FF0000"/>
          <w:lang w:val="en-US"/>
        </w:rPr>
        <w:t xml:space="preserve"> </w:t>
      </w:r>
      <w:r>
        <w:rPr>
          <w:rFonts w:ascii="Consolas" w:hAnsi="Consolas" w:cs="Consolas"/>
          <w:b/>
          <w:color w:val="FF0000"/>
          <w:lang w:val="en-US"/>
        </w:rPr>
        <w:t>Samuel Beckett</w:t>
      </w:r>
    </w:p>
    <w:p w:rsidR="007B43C1" w:rsidRDefault="007B43C1" w:rsidP="007B43C1">
      <w:pPr>
        <w:tabs>
          <w:tab w:val="left" w:pos="8820"/>
        </w:tabs>
        <w:spacing w:line="360" w:lineRule="auto"/>
        <w:jc w:val="center"/>
        <w:rPr>
          <w:rFonts w:ascii="Arial" w:hAnsi="Arial" w:cs="Arial"/>
          <w:b/>
          <w:sz w:val="16"/>
          <w:szCs w:val="16"/>
        </w:rPr>
      </w:pPr>
      <w:r>
        <w:rPr>
          <w:rFonts w:ascii="Arial" w:hAnsi="Arial" w:cs="Arial"/>
          <w:b/>
        </w:rPr>
        <w:t xml:space="preserve">ΣΤΟΙΧΕΙΑ ΥΠΕΥΘΥΝΩΝ ΕΚΠΑΙΔΕΥΤΙΚΩΝ </w:t>
      </w:r>
    </w:p>
    <w:tbl>
      <w:tblPr>
        <w:tblW w:w="0" w:type="auto"/>
        <w:tblInd w:w="108" w:type="dxa"/>
        <w:tblLayout w:type="fixed"/>
        <w:tblLook w:val="0000"/>
      </w:tblPr>
      <w:tblGrid>
        <w:gridCol w:w="3630"/>
        <w:gridCol w:w="1229"/>
        <w:gridCol w:w="2238"/>
        <w:gridCol w:w="2160"/>
        <w:gridCol w:w="1733"/>
      </w:tblGrid>
      <w:tr w:rsidR="007B43C1" w:rsidTr="001A785A">
        <w:trPr>
          <w:cantSplit/>
          <w:trHeight w:val="1124"/>
        </w:trPr>
        <w:tc>
          <w:tcPr>
            <w:tcW w:w="3630" w:type="dxa"/>
            <w:tcBorders>
              <w:top w:val="single" w:sz="4" w:space="0" w:color="000000"/>
              <w:left w:val="single" w:sz="4" w:space="0" w:color="000000"/>
              <w:bottom w:val="single" w:sz="4" w:space="0" w:color="000000"/>
            </w:tcBorders>
            <w:shd w:val="clear" w:color="auto" w:fill="auto"/>
            <w:vAlign w:val="center"/>
          </w:tcPr>
          <w:p w:rsidR="007B43C1" w:rsidRDefault="007B43C1" w:rsidP="001A785A">
            <w:pPr>
              <w:tabs>
                <w:tab w:val="left" w:pos="8820"/>
              </w:tabs>
              <w:spacing w:line="360" w:lineRule="auto"/>
              <w:jc w:val="center"/>
              <w:rPr>
                <w:rFonts w:ascii="Arial" w:hAnsi="Arial" w:cs="Arial"/>
                <w:b/>
                <w:sz w:val="16"/>
                <w:szCs w:val="16"/>
              </w:rPr>
            </w:pPr>
            <w:r>
              <w:rPr>
                <w:rFonts w:ascii="Arial" w:hAnsi="Arial" w:cs="Arial"/>
                <w:b/>
                <w:sz w:val="16"/>
                <w:szCs w:val="16"/>
              </w:rPr>
              <w:t>ΟΝΟΜΑΤΕΠΩΝΥΜΟ</w:t>
            </w:r>
          </w:p>
        </w:tc>
        <w:tc>
          <w:tcPr>
            <w:tcW w:w="1229" w:type="dxa"/>
            <w:tcBorders>
              <w:top w:val="single" w:sz="4" w:space="0" w:color="000000"/>
              <w:left w:val="single" w:sz="4" w:space="0" w:color="000000"/>
              <w:bottom w:val="single" w:sz="4" w:space="0" w:color="000000"/>
            </w:tcBorders>
            <w:shd w:val="clear" w:color="auto" w:fill="auto"/>
            <w:vAlign w:val="center"/>
          </w:tcPr>
          <w:p w:rsidR="007B43C1" w:rsidRDefault="007B43C1" w:rsidP="001A785A">
            <w:pPr>
              <w:tabs>
                <w:tab w:val="left" w:pos="8820"/>
              </w:tabs>
              <w:spacing w:line="360" w:lineRule="auto"/>
              <w:jc w:val="center"/>
              <w:rPr>
                <w:rFonts w:ascii="Arial" w:hAnsi="Arial" w:cs="Arial"/>
                <w:b/>
                <w:sz w:val="16"/>
                <w:szCs w:val="16"/>
              </w:rPr>
            </w:pPr>
            <w:r>
              <w:rPr>
                <w:rFonts w:ascii="Arial" w:hAnsi="Arial" w:cs="Arial"/>
                <w:b/>
                <w:sz w:val="16"/>
                <w:szCs w:val="16"/>
              </w:rPr>
              <w:t>ΕΙΔΙΚΟΤΗΤΑ (ΠΕ)</w:t>
            </w:r>
          </w:p>
        </w:tc>
        <w:tc>
          <w:tcPr>
            <w:tcW w:w="2238" w:type="dxa"/>
            <w:tcBorders>
              <w:top w:val="single" w:sz="4" w:space="0" w:color="000000"/>
              <w:left w:val="single" w:sz="4" w:space="0" w:color="000000"/>
              <w:bottom w:val="single" w:sz="4" w:space="0" w:color="000000"/>
            </w:tcBorders>
            <w:shd w:val="clear" w:color="auto" w:fill="auto"/>
            <w:vAlign w:val="center"/>
          </w:tcPr>
          <w:p w:rsidR="007B43C1" w:rsidRDefault="007B43C1" w:rsidP="001A785A">
            <w:pPr>
              <w:tabs>
                <w:tab w:val="left" w:pos="8820"/>
              </w:tabs>
              <w:spacing w:line="360" w:lineRule="auto"/>
              <w:jc w:val="center"/>
              <w:rPr>
                <w:rFonts w:ascii="Arial" w:hAnsi="Arial" w:cs="Arial"/>
                <w:b/>
                <w:sz w:val="16"/>
                <w:szCs w:val="16"/>
              </w:rPr>
            </w:pPr>
            <w:r>
              <w:rPr>
                <w:rFonts w:ascii="Arial" w:hAnsi="Arial" w:cs="Arial"/>
                <w:b/>
                <w:sz w:val="16"/>
                <w:szCs w:val="16"/>
              </w:rPr>
              <w:t>ΔΙΑΤΙΘΕΜΕΝΕΣ ΩΡΕΣ ΓΙΑ ΤΟ ΠΡΟΓΡΑΜΜΑ</w:t>
            </w:r>
          </w:p>
          <w:p w:rsidR="007B43C1" w:rsidRDefault="007B43C1" w:rsidP="001A785A">
            <w:pPr>
              <w:tabs>
                <w:tab w:val="left" w:pos="8820"/>
              </w:tabs>
              <w:spacing w:line="360" w:lineRule="auto"/>
              <w:jc w:val="center"/>
              <w:rPr>
                <w:rFonts w:ascii="Arial" w:hAnsi="Arial" w:cs="Arial"/>
                <w:b/>
                <w:sz w:val="16"/>
                <w:szCs w:val="16"/>
              </w:rPr>
            </w:pPr>
          </w:p>
        </w:tc>
        <w:tc>
          <w:tcPr>
            <w:tcW w:w="2160" w:type="dxa"/>
            <w:tcBorders>
              <w:top w:val="single" w:sz="4" w:space="0" w:color="000000"/>
              <w:left w:val="single" w:sz="4" w:space="0" w:color="000000"/>
              <w:bottom w:val="single" w:sz="4" w:space="0" w:color="000000"/>
            </w:tcBorders>
            <w:shd w:val="clear" w:color="auto" w:fill="auto"/>
            <w:vAlign w:val="center"/>
          </w:tcPr>
          <w:p w:rsidR="007B43C1" w:rsidRDefault="007B43C1" w:rsidP="001A785A">
            <w:pPr>
              <w:tabs>
                <w:tab w:val="left" w:pos="8820"/>
              </w:tabs>
              <w:spacing w:line="360" w:lineRule="auto"/>
              <w:jc w:val="center"/>
              <w:rPr>
                <w:rFonts w:ascii="Arial" w:hAnsi="Arial" w:cs="Arial"/>
                <w:b/>
                <w:sz w:val="16"/>
                <w:szCs w:val="16"/>
              </w:rPr>
            </w:pPr>
            <w:r>
              <w:rPr>
                <w:rFonts w:ascii="Arial" w:hAnsi="Arial" w:cs="Arial"/>
                <w:b/>
                <w:sz w:val="16"/>
                <w:szCs w:val="16"/>
              </w:rPr>
              <w:t>ΥΛΟΠΟΙΗΣΗ ΕΡΕΥΝΗΤΙΚΩΝ ΕΡΓΑΣΙΩΝ ΣΕ ΠΡΟΗΓΟΥΜΕΝΑ ΕΤΗ (ΝΑΙ/ΟΧΙ)</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3C1" w:rsidRDefault="007B43C1" w:rsidP="001A785A">
            <w:pPr>
              <w:tabs>
                <w:tab w:val="left" w:pos="8820"/>
              </w:tabs>
              <w:spacing w:line="360" w:lineRule="auto"/>
              <w:jc w:val="center"/>
              <w:rPr>
                <w:rFonts w:ascii="Consolas" w:hAnsi="Consolas" w:cs="Consolas"/>
              </w:rPr>
            </w:pPr>
            <w:r>
              <w:rPr>
                <w:rFonts w:ascii="Arial" w:hAnsi="Arial" w:cs="Arial"/>
                <w:b/>
                <w:sz w:val="16"/>
                <w:szCs w:val="16"/>
              </w:rPr>
              <w:t>ΣΧΕΤΙΚΗ ΕΠΙΜΟΡΦΩΣΗ (ΦΟΡΕΑΣ ΕΠΙΜΟΡΦΩΣΗΣ)</w:t>
            </w:r>
          </w:p>
        </w:tc>
      </w:tr>
      <w:tr w:rsidR="007B43C1" w:rsidTr="001A785A">
        <w:trPr>
          <w:cantSplit/>
          <w:trHeight w:val="704"/>
        </w:trPr>
        <w:tc>
          <w:tcPr>
            <w:tcW w:w="3630" w:type="dxa"/>
            <w:tcBorders>
              <w:top w:val="single" w:sz="4" w:space="0" w:color="000000"/>
              <w:left w:val="single" w:sz="4" w:space="0" w:color="000000"/>
              <w:bottom w:val="single" w:sz="4" w:space="0" w:color="000000"/>
            </w:tcBorders>
            <w:shd w:val="clear" w:color="auto" w:fill="auto"/>
          </w:tcPr>
          <w:p w:rsidR="007B43C1" w:rsidRDefault="007B43C1" w:rsidP="001A785A">
            <w:pPr>
              <w:tabs>
                <w:tab w:val="left" w:pos="8820"/>
              </w:tabs>
              <w:spacing w:line="360" w:lineRule="auto"/>
              <w:jc w:val="center"/>
              <w:rPr>
                <w:rFonts w:ascii="Consolas" w:hAnsi="Consolas" w:cs="Consolas"/>
              </w:rPr>
            </w:pPr>
            <w:r>
              <w:rPr>
                <w:rFonts w:ascii="Consolas" w:hAnsi="Consolas" w:cs="Consolas"/>
              </w:rPr>
              <w:t>ΣΤΑΥΡΟΥΛΑ ΑΛΕΞΑΚΗ</w:t>
            </w:r>
          </w:p>
        </w:tc>
        <w:tc>
          <w:tcPr>
            <w:tcW w:w="1229" w:type="dxa"/>
            <w:tcBorders>
              <w:top w:val="single" w:sz="4" w:space="0" w:color="000000"/>
              <w:left w:val="single" w:sz="4" w:space="0" w:color="000000"/>
              <w:bottom w:val="single" w:sz="4" w:space="0" w:color="000000"/>
            </w:tcBorders>
            <w:shd w:val="clear" w:color="auto" w:fill="auto"/>
          </w:tcPr>
          <w:p w:rsidR="007B43C1" w:rsidRDefault="007B43C1" w:rsidP="001A785A">
            <w:pPr>
              <w:tabs>
                <w:tab w:val="left" w:pos="8820"/>
              </w:tabs>
              <w:spacing w:line="360" w:lineRule="auto"/>
              <w:jc w:val="center"/>
              <w:rPr>
                <w:rFonts w:ascii="Consolas" w:hAnsi="Consolas" w:cs="Consolas"/>
              </w:rPr>
            </w:pPr>
            <w:r>
              <w:rPr>
                <w:rFonts w:ascii="Consolas" w:hAnsi="Consolas" w:cs="Consolas"/>
              </w:rPr>
              <w:t>ΠΕ06</w:t>
            </w:r>
          </w:p>
        </w:tc>
        <w:tc>
          <w:tcPr>
            <w:tcW w:w="2238" w:type="dxa"/>
            <w:tcBorders>
              <w:top w:val="single" w:sz="4" w:space="0" w:color="000000"/>
              <w:left w:val="single" w:sz="4" w:space="0" w:color="000000"/>
              <w:bottom w:val="single" w:sz="4" w:space="0" w:color="000000"/>
            </w:tcBorders>
            <w:shd w:val="clear" w:color="auto" w:fill="auto"/>
          </w:tcPr>
          <w:p w:rsidR="007B43C1" w:rsidRDefault="007B43C1" w:rsidP="001A785A">
            <w:pPr>
              <w:tabs>
                <w:tab w:val="left" w:pos="8820"/>
              </w:tabs>
              <w:spacing w:line="360" w:lineRule="auto"/>
              <w:jc w:val="center"/>
              <w:rPr>
                <w:rFonts w:ascii="Consolas" w:hAnsi="Consolas" w:cs="Consolas"/>
              </w:rPr>
            </w:pPr>
            <w:r>
              <w:rPr>
                <w:rFonts w:ascii="Consolas" w:hAnsi="Consolas" w:cs="Consolas"/>
              </w:rPr>
              <w:t>1</w:t>
            </w:r>
          </w:p>
        </w:tc>
        <w:tc>
          <w:tcPr>
            <w:tcW w:w="2160" w:type="dxa"/>
            <w:tcBorders>
              <w:top w:val="single" w:sz="4" w:space="0" w:color="000000"/>
              <w:left w:val="single" w:sz="4" w:space="0" w:color="000000"/>
              <w:bottom w:val="single" w:sz="4" w:space="0" w:color="000000"/>
            </w:tcBorders>
            <w:shd w:val="clear" w:color="auto" w:fill="auto"/>
          </w:tcPr>
          <w:p w:rsidR="007B43C1" w:rsidRDefault="007B43C1" w:rsidP="001A785A">
            <w:pPr>
              <w:tabs>
                <w:tab w:val="left" w:pos="8820"/>
              </w:tabs>
              <w:spacing w:line="360" w:lineRule="auto"/>
              <w:jc w:val="center"/>
              <w:rPr>
                <w:rFonts w:ascii="Consolas" w:hAnsi="Consolas" w:cs="Consolas"/>
              </w:rPr>
            </w:pPr>
            <w:r>
              <w:rPr>
                <w:rFonts w:ascii="Consolas" w:hAnsi="Consolas" w:cs="Consolas"/>
              </w:rPr>
              <w:t>ΝΑΙ</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B43C1" w:rsidRDefault="007B43C1" w:rsidP="001A785A">
            <w:pPr>
              <w:tabs>
                <w:tab w:val="left" w:pos="8820"/>
              </w:tabs>
              <w:spacing w:line="360" w:lineRule="auto"/>
              <w:jc w:val="center"/>
              <w:rPr>
                <w:rFonts w:ascii="Consolas" w:hAnsi="Consolas" w:cs="Consolas"/>
              </w:rPr>
            </w:pPr>
            <w:r>
              <w:rPr>
                <w:rFonts w:ascii="Consolas" w:hAnsi="Consolas" w:cs="Consolas"/>
              </w:rPr>
              <w:t>ΝΑΙ</w:t>
            </w:r>
          </w:p>
          <w:p w:rsidR="007B43C1" w:rsidRDefault="007B43C1" w:rsidP="001A785A">
            <w:pPr>
              <w:tabs>
                <w:tab w:val="left" w:pos="8820"/>
              </w:tabs>
              <w:spacing w:line="360" w:lineRule="auto"/>
              <w:jc w:val="center"/>
              <w:rPr>
                <w:lang w:eastAsia="en-US"/>
              </w:rPr>
            </w:pPr>
            <w:r>
              <w:rPr>
                <w:rFonts w:ascii="Consolas" w:hAnsi="Consolas" w:cs="Consolas"/>
              </w:rPr>
              <w:t>ΠΕΚ ΠΑΤΡΩΝ</w:t>
            </w:r>
          </w:p>
        </w:tc>
      </w:tr>
    </w:tbl>
    <w:p w:rsidR="007B43C1" w:rsidRDefault="007B43C1" w:rsidP="007B43C1">
      <w:pPr>
        <w:rPr>
          <w:lang w:eastAsia="en-US"/>
        </w:rPr>
      </w:pPr>
    </w:p>
    <w:p w:rsidR="007B43C1" w:rsidRDefault="007B43C1" w:rsidP="007B43C1">
      <w:pPr>
        <w:tabs>
          <w:tab w:val="left" w:pos="8820"/>
        </w:tabs>
        <w:spacing w:line="360" w:lineRule="auto"/>
        <w:jc w:val="center"/>
        <w:rPr>
          <w:rFonts w:ascii="Consolas" w:hAnsi="Consolas" w:cs="Consolas"/>
          <w:b/>
        </w:rPr>
      </w:pPr>
      <w:r>
        <w:rPr>
          <w:rFonts w:ascii="Consolas" w:hAnsi="Consolas" w:cs="Consolas"/>
          <w:b/>
        </w:rPr>
        <w:t>ΠΑΙΔΑΓΩΓΙΚΗ ΔΙΑΔΙΚΑΣΙΑ</w:t>
      </w:r>
    </w:p>
    <w:p w:rsidR="007B43C1" w:rsidRDefault="007B43C1" w:rsidP="007B43C1">
      <w:pPr>
        <w:numPr>
          <w:ilvl w:val="0"/>
          <w:numId w:val="2"/>
        </w:numPr>
        <w:tabs>
          <w:tab w:val="left" w:pos="8820"/>
        </w:tabs>
        <w:spacing w:line="360" w:lineRule="auto"/>
        <w:rPr>
          <w:rFonts w:ascii="Consolas" w:hAnsi="Consolas" w:cs="Consolas"/>
          <w:b/>
        </w:rPr>
      </w:pPr>
      <w:r>
        <w:rPr>
          <w:rFonts w:ascii="Consolas" w:hAnsi="Consolas" w:cs="Consolas"/>
          <w:b/>
        </w:rPr>
        <w:t>ΣΚΟΠΟΣ ΕΡΕΥΝΑΣ ΚΑΙ ΕΡΕΥΝΗΤΙΚΑ ΕΡΩΤΗΜΑΤΑ:</w:t>
      </w:r>
    </w:p>
    <w:p w:rsidR="007B43C1" w:rsidRDefault="007B43C1" w:rsidP="007B43C1">
      <w:pPr>
        <w:tabs>
          <w:tab w:val="left" w:pos="8820"/>
        </w:tabs>
        <w:spacing w:line="360" w:lineRule="auto"/>
        <w:jc w:val="center"/>
        <w:rPr>
          <w:rFonts w:ascii="Consolas" w:hAnsi="Consolas" w:cs="Consolas"/>
        </w:rPr>
      </w:pPr>
      <w:r>
        <w:rPr>
          <w:rFonts w:ascii="Consolas" w:hAnsi="Consolas" w:cs="Consolas"/>
          <w:b/>
        </w:rPr>
        <w:t>ΣΚΟΠΟΣ:</w:t>
      </w:r>
    </w:p>
    <w:tbl>
      <w:tblPr>
        <w:tblW w:w="0" w:type="auto"/>
        <w:tblInd w:w="-5" w:type="dxa"/>
        <w:tblLayout w:type="fixed"/>
        <w:tblLook w:val="0000"/>
      </w:tblPr>
      <w:tblGrid>
        <w:gridCol w:w="10430"/>
      </w:tblGrid>
      <w:tr w:rsidR="007B43C1" w:rsidTr="001A785A">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270BFE" w:rsidRDefault="007B43C1" w:rsidP="007B43C1">
            <w:pPr>
              <w:numPr>
                <w:ilvl w:val="0"/>
                <w:numId w:val="7"/>
              </w:numPr>
              <w:tabs>
                <w:tab w:val="left" w:pos="8820"/>
              </w:tabs>
              <w:spacing w:line="276" w:lineRule="auto"/>
              <w:rPr>
                <w:rFonts w:ascii="Consolas" w:hAnsi="Consolas" w:cs="Consolas"/>
              </w:rPr>
            </w:pPr>
            <w:r>
              <w:rPr>
                <w:rFonts w:ascii="Consolas" w:hAnsi="Consolas" w:cs="Consolas"/>
              </w:rPr>
              <w:t xml:space="preserve">Να </w:t>
            </w:r>
            <w:r w:rsidR="00270BFE">
              <w:rPr>
                <w:rFonts w:ascii="Consolas" w:hAnsi="Consolas" w:cs="Consolas"/>
              </w:rPr>
              <w:t>μελετηθεί ένα σημαντικό θεατρικό έργο – ορόσημο του 20</w:t>
            </w:r>
            <w:r w:rsidR="00270BFE" w:rsidRPr="00270BFE">
              <w:rPr>
                <w:rFonts w:ascii="Consolas" w:hAnsi="Consolas" w:cs="Consolas"/>
                <w:vertAlign w:val="superscript"/>
              </w:rPr>
              <w:t>ου</w:t>
            </w:r>
            <w:r w:rsidR="00270BFE">
              <w:rPr>
                <w:rFonts w:ascii="Consolas" w:hAnsi="Consolas" w:cs="Consolas"/>
              </w:rPr>
              <w:t xml:space="preserve"> αιώνα</w:t>
            </w:r>
          </w:p>
          <w:p w:rsidR="007B43C1" w:rsidRDefault="007B43C1" w:rsidP="007B43C1">
            <w:pPr>
              <w:numPr>
                <w:ilvl w:val="0"/>
                <w:numId w:val="7"/>
              </w:numPr>
              <w:tabs>
                <w:tab w:val="left" w:pos="8820"/>
              </w:tabs>
              <w:spacing w:line="276" w:lineRule="auto"/>
              <w:rPr>
                <w:rFonts w:ascii="Consolas" w:hAnsi="Consolas" w:cs="Consolas"/>
              </w:rPr>
            </w:pPr>
            <w:r>
              <w:rPr>
                <w:rFonts w:ascii="Consolas" w:hAnsi="Consolas" w:cs="Consolas"/>
              </w:rPr>
              <w:t>Να συγκεντρωθ</w:t>
            </w:r>
            <w:r w:rsidR="00270BFE">
              <w:rPr>
                <w:rFonts w:ascii="Consolas" w:hAnsi="Consolas" w:cs="Consolas"/>
              </w:rPr>
              <w:t xml:space="preserve">εί </w:t>
            </w:r>
            <w:r w:rsidR="00CD5108">
              <w:rPr>
                <w:rFonts w:ascii="Consolas" w:hAnsi="Consolas" w:cs="Consolas"/>
              </w:rPr>
              <w:t xml:space="preserve">και να μελετηθεί </w:t>
            </w:r>
            <w:r w:rsidR="00270BFE">
              <w:rPr>
                <w:rFonts w:ascii="Consolas" w:hAnsi="Consolas" w:cs="Consolas"/>
              </w:rPr>
              <w:t xml:space="preserve">υλικό </w:t>
            </w:r>
            <w:r w:rsidR="00CD5108">
              <w:rPr>
                <w:rFonts w:ascii="Consolas" w:hAnsi="Consolas" w:cs="Consolas"/>
              </w:rPr>
              <w:t>σχετικό με τη σημασία του συγκεκριμένου θεατρικού έργου</w:t>
            </w:r>
          </w:p>
          <w:p w:rsidR="007B43C1" w:rsidRDefault="007B43C1" w:rsidP="00CD5108">
            <w:pPr>
              <w:numPr>
                <w:ilvl w:val="0"/>
                <w:numId w:val="7"/>
              </w:numPr>
              <w:tabs>
                <w:tab w:val="left" w:pos="8820"/>
              </w:tabs>
              <w:spacing w:line="276" w:lineRule="auto"/>
              <w:rPr>
                <w:rFonts w:ascii="Consolas" w:hAnsi="Consolas" w:cs="Consolas"/>
                <w:b/>
              </w:rPr>
            </w:pPr>
            <w:r>
              <w:rPr>
                <w:rFonts w:ascii="Consolas" w:hAnsi="Consolas" w:cs="Consolas"/>
              </w:rPr>
              <w:t xml:space="preserve">Να </w:t>
            </w:r>
            <w:r w:rsidR="00CD5108">
              <w:rPr>
                <w:rFonts w:ascii="Consolas" w:hAnsi="Consolas" w:cs="Consolas"/>
              </w:rPr>
              <w:t>εμπλακούν οι μαθητές στη διαδικασία «παραγωγής» μιας θεατρικής παράστασης</w:t>
            </w:r>
          </w:p>
        </w:tc>
      </w:tr>
    </w:tbl>
    <w:p w:rsidR="007B43C1" w:rsidRDefault="007B43C1" w:rsidP="007B43C1">
      <w:pPr>
        <w:tabs>
          <w:tab w:val="left" w:pos="8820"/>
        </w:tabs>
        <w:spacing w:line="360" w:lineRule="auto"/>
        <w:jc w:val="center"/>
        <w:rPr>
          <w:rFonts w:ascii="Consolas" w:hAnsi="Consolas" w:cs="Consolas"/>
          <w:b/>
        </w:rPr>
      </w:pPr>
    </w:p>
    <w:p w:rsidR="007B43C1" w:rsidRDefault="007B43C1" w:rsidP="007B43C1">
      <w:pPr>
        <w:tabs>
          <w:tab w:val="left" w:pos="8820"/>
        </w:tabs>
        <w:spacing w:line="360" w:lineRule="auto"/>
        <w:rPr>
          <w:rFonts w:ascii="Consolas" w:hAnsi="Consolas" w:cs="Consolas"/>
        </w:rPr>
      </w:pPr>
      <w:r>
        <w:rPr>
          <w:rFonts w:ascii="Consolas" w:hAnsi="Consolas" w:cs="Consolas"/>
          <w:b/>
        </w:rPr>
        <w:t>ΕΡΕΥΝΗΤΙΚΑ ΕΡΩΤΗΜΑΤΑ:</w:t>
      </w:r>
    </w:p>
    <w:tbl>
      <w:tblPr>
        <w:tblW w:w="0" w:type="auto"/>
        <w:tblInd w:w="-5" w:type="dxa"/>
        <w:tblLayout w:type="fixed"/>
        <w:tblLook w:val="0000"/>
      </w:tblPr>
      <w:tblGrid>
        <w:gridCol w:w="10430"/>
      </w:tblGrid>
      <w:tr w:rsidR="007B43C1" w:rsidTr="001A785A">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7B43C1" w:rsidRDefault="007B43C1" w:rsidP="001A785A">
            <w:pPr>
              <w:tabs>
                <w:tab w:val="left" w:pos="8820"/>
              </w:tabs>
              <w:spacing w:line="276" w:lineRule="auto"/>
              <w:rPr>
                <w:rFonts w:ascii="Consolas" w:hAnsi="Consolas" w:cs="Consolas"/>
              </w:rPr>
            </w:pPr>
            <w:r>
              <w:rPr>
                <w:rFonts w:ascii="Consolas" w:hAnsi="Consolas" w:cs="Consolas"/>
              </w:rPr>
              <w:t>Στην παρούσα Ερ.Ερ. θα μας απασχολήσουν τα ακόλουθα ερευνητικά ερωτήματα:</w:t>
            </w:r>
          </w:p>
          <w:p w:rsidR="007B43C1" w:rsidRDefault="007B43C1" w:rsidP="007B43C1">
            <w:pPr>
              <w:numPr>
                <w:ilvl w:val="0"/>
                <w:numId w:val="1"/>
              </w:numPr>
              <w:tabs>
                <w:tab w:val="left" w:pos="8820"/>
              </w:tabs>
              <w:spacing w:line="276" w:lineRule="auto"/>
              <w:rPr>
                <w:rFonts w:ascii="Consolas" w:hAnsi="Consolas" w:cs="Consolas"/>
              </w:rPr>
            </w:pPr>
            <w:r>
              <w:rPr>
                <w:rFonts w:ascii="Consolas" w:hAnsi="Consolas" w:cs="Consolas"/>
              </w:rPr>
              <w:t>Ποιες οι ιστορικές – πολιτικές δυνάμεις</w:t>
            </w:r>
            <w:r w:rsidR="00270BFE">
              <w:rPr>
                <w:rFonts w:ascii="Consolas" w:hAnsi="Consolas" w:cs="Consolas"/>
              </w:rPr>
              <w:t>/συγκυρίες που γέννησαν «Το Θέατρο του Παραλόγου»</w:t>
            </w:r>
            <w:r>
              <w:rPr>
                <w:rFonts w:ascii="Consolas" w:hAnsi="Consolas" w:cs="Consolas"/>
              </w:rPr>
              <w:t>;</w:t>
            </w:r>
          </w:p>
          <w:p w:rsidR="00270BFE" w:rsidRDefault="007B43C1" w:rsidP="007B43C1">
            <w:pPr>
              <w:numPr>
                <w:ilvl w:val="0"/>
                <w:numId w:val="1"/>
              </w:numPr>
              <w:tabs>
                <w:tab w:val="left" w:pos="8820"/>
              </w:tabs>
              <w:spacing w:line="276" w:lineRule="auto"/>
              <w:rPr>
                <w:rFonts w:ascii="Consolas" w:hAnsi="Consolas" w:cs="Consolas"/>
              </w:rPr>
            </w:pPr>
            <w:r>
              <w:rPr>
                <w:rFonts w:ascii="Consolas" w:hAnsi="Consolas" w:cs="Consolas"/>
              </w:rPr>
              <w:t xml:space="preserve">Ποιες αλλαγές επήλθαν </w:t>
            </w:r>
            <w:r w:rsidR="00270BFE">
              <w:rPr>
                <w:rFonts w:ascii="Consolas" w:hAnsi="Consolas" w:cs="Consolas"/>
              </w:rPr>
              <w:t xml:space="preserve">στο σύγχρονο Θέατρο μετά το </w:t>
            </w:r>
            <w:r w:rsidR="00270BFE" w:rsidRPr="00BF35CD">
              <w:rPr>
                <w:rFonts w:ascii="Consolas" w:hAnsi="Consolas" w:cs="Consolas"/>
                <w:i/>
              </w:rPr>
              <w:t>Περιμένοντας τον Γκοντό</w:t>
            </w:r>
            <w:r w:rsidR="00270BFE">
              <w:rPr>
                <w:rFonts w:ascii="Consolas" w:hAnsi="Consolas" w:cs="Consolas"/>
              </w:rPr>
              <w:t>;</w:t>
            </w:r>
          </w:p>
          <w:p w:rsidR="00270BFE" w:rsidRDefault="00270BFE" w:rsidP="007B43C1">
            <w:pPr>
              <w:numPr>
                <w:ilvl w:val="0"/>
                <w:numId w:val="1"/>
              </w:numPr>
              <w:tabs>
                <w:tab w:val="left" w:pos="8820"/>
              </w:tabs>
              <w:spacing w:line="276" w:lineRule="auto"/>
              <w:rPr>
                <w:rFonts w:ascii="Consolas" w:hAnsi="Consolas" w:cs="Consolas"/>
              </w:rPr>
            </w:pPr>
            <w:r>
              <w:rPr>
                <w:rFonts w:ascii="Consolas" w:hAnsi="Consolas" w:cs="Consolas"/>
              </w:rPr>
              <w:t>Γιατί το συγκεκριμένο θεατρικό έργο «άγγιξε» την εποχή του και αφορά και μας ακόμα και σήμερα;</w:t>
            </w:r>
          </w:p>
          <w:p w:rsidR="007B43C1" w:rsidRPr="00B07D74" w:rsidRDefault="00270BFE" w:rsidP="00270BFE">
            <w:pPr>
              <w:numPr>
                <w:ilvl w:val="0"/>
                <w:numId w:val="1"/>
              </w:numPr>
              <w:tabs>
                <w:tab w:val="left" w:pos="8820"/>
              </w:tabs>
              <w:spacing w:line="276" w:lineRule="auto"/>
              <w:rPr>
                <w:rFonts w:ascii="Consolas" w:hAnsi="Consolas" w:cs="Consolas"/>
              </w:rPr>
            </w:pPr>
            <w:r>
              <w:rPr>
                <w:rFonts w:ascii="Consolas" w:hAnsi="Consolas" w:cs="Consolas"/>
              </w:rPr>
              <w:t xml:space="preserve">Υπάρχουν άλλα έργα τέχνης, παλιότερα ή πιο σύγχρονα, που πραγματεύονται </w:t>
            </w:r>
            <w:r w:rsidR="007B43C1">
              <w:rPr>
                <w:rFonts w:ascii="Consolas" w:hAnsi="Consolas" w:cs="Consolas"/>
              </w:rPr>
              <w:t xml:space="preserve"> </w:t>
            </w:r>
            <w:r>
              <w:rPr>
                <w:rFonts w:ascii="Consolas" w:hAnsi="Consolas" w:cs="Consolas"/>
              </w:rPr>
              <w:t>αντίστοιχα θέματα;</w:t>
            </w:r>
          </w:p>
        </w:tc>
      </w:tr>
    </w:tbl>
    <w:p w:rsidR="007B43C1" w:rsidRPr="00D32D28" w:rsidRDefault="007B43C1" w:rsidP="007B43C1">
      <w:pPr>
        <w:pStyle w:val="BodyText"/>
        <w:tabs>
          <w:tab w:val="left" w:pos="8820"/>
        </w:tabs>
        <w:spacing w:line="360" w:lineRule="auto"/>
        <w:jc w:val="both"/>
        <w:rPr>
          <w:rFonts w:ascii="Consolas" w:hAnsi="Consolas" w:cs="Consolas"/>
          <w:sz w:val="22"/>
          <w:szCs w:val="22"/>
          <w:lang w:val="el-GR"/>
        </w:rPr>
      </w:pPr>
    </w:p>
    <w:p w:rsidR="007B43C1" w:rsidRPr="00177F6F" w:rsidRDefault="007B43C1" w:rsidP="007B43C1">
      <w:pPr>
        <w:pStyle w:val="BodyText"/>
        <w:tabs>
          <w:tab w:val="left" w:pos="8820"/>
        </w:tabs>
        <w:spacing w:line="360" w:lineRule="auto"/>
        <w:jc w:val="both"/>
        <w:rPr>
          <w:rFonts w:ascii="Consolas" w:hAnsi="Consolas" w:cs="Consolas"/>
          <w:lang w:val="el-GR"/>
        </w:rPr>
      </w:pPr>
      <w:r>
        <w:rPr>
          <w:rFonts w:ascii="Consolas" w:hAnsi="Consolas" w:cs="Consolas"/>
          <w:sz w:val="22"/>
          <w:szCs w:val="22"/>
          <w:lang w:val="el-GR"/>
        </w:rPr>
        <w:t>Β. ΣΥΝΟΠΤΙΚΗ ΑΙΤΙΟΛΟΓΗΣΗ ΤΟΥ ΘΕΜΑΤΟΣ (κριτήρια επιλογής θέματος, συσχέτιση με διδασκόμενα μαθήματα, αναμενόμενα μαθησιακά οφέλη κ.λ.π., ενδεικτικά μέχρι 300 λέξεις).</w:t>
      </w:r>
    </w:p>
    <w:tbl>
      <w:tblPr>
        <w:tblW w:w="0" w:type="auto"/>
        <w:tblInd w:w="-5" w:type="dxa"/>
        <w:tblLayout w:type="fixed"/>
        <w:tblLook w:val="0000"/>
      </w:tblPr>
      <w:tblGrid>
        <w:gridCol w:w="10430"/>
      </w:tblGrid>
      <w:tr w:rsidR="007B43C1" w:rsidTr="001A785A">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0A2140" w:rsidRDefault="000A2140" w:rsidP="001A785A">
            <w:pPr>
              <w:tabs>
                <w:tab w:val="left" w:pos="8820"/>
              </w:tabs>
              <w:spacing w:line="276" w:lineRule="auto"/>
              <w:rPr>
                <w:rFonts w:ascii="Consolas" w:hAnsi="Consolas" w:cs="Consolas"/>
              </w:rPr>
            </w:pPr>
            <w:r>
              <w:rPr>
                <w:rFonts w:ascii="Consolas" w:hAnsi="Consolas" w:cs="Consolas"/>
              </w:rPr>
              <w:t xml:space="preserve">Το έργο του </w:t>
            </w:r>
            <w:r>
              <w:rPr>
                <w:rFonts w:ascii="Consolas" w:hAnsi="Consolas" w:cs="Consolas"/>
                <w:lang w:val="en-US"/>
              </w:rPr>
              <w:t>Samuel</w:t>
            </w:r>
            <w:r w:rsidRPr="000A2140">
              <w:rPr>
                <w:rFonts w:ascii="Consolas" w:hAnsi="Consolas" w:cs="Consolas"/>
              </w:rPr>
              <w:t xml:space="preserve"> </w:t>
            </w:r>
            <w:r>
              <w:rPr>
                <w:rFonts w:ascii="Consolas" w:hAnsi="Consolas" w:cs="Consolas"/>
                <w:lang w:val="en-US"/>
              </w:rPr>
              <w:t>Beckett</w:t>
            </w:r>
            <w:r w:rsidRPr="000A2140">
              <w:rPr>
                <w:rFonts w:ascii="Consolas" w:hAnsi="Consolas" w:cs="Consolas"/>
              </w:rPr>
              <w:t xml:space="preserve">, </w:t>
            </w:r>
            <w:r w:rsidRPr="00CD5108">
              <w:rPr>
                <w:rFonts w:ascii="Consolas" w:hAnsi="Consolas" w:cs="Consolas"/>
                <w:i/>
              </w:rPr>
              <w:t>Περιμένοντας τον Γκοντό</w:t>
            </w:r>
            <w:r>
              <w:rPr>
                <w:rFonts w:ascii="Consolas" w:hAnsi="Consolas" w:cs="Consolas"/>
              </w:rPr>
              <w:t xml:space="preserve"> συγκαταλέγεται στα </w:t>
            </w:r>
            <w:r w:rsidR="00550D19">
              <w:rPr>
                <w:rFonts w:ascii="Consolas" w:hAnsi="Consolas" w:cs="Consolas"/>
              </w:rPr>
              <w:t>έργα τ</w:t>
            </w:r>
            <w:r>
              <w:rPr>
                <w:rFonts w:ascii="Consolas" w:hAnsi="Consolas" w:cs="Consolas"/>
              </w:rPr>
              <w:t>η</w:t>
            </w:r>
            <w:r w:rsidR="00550D19">
              <w:rPr>
                <w:rFonts w:ascii="Consolas" w:hAnsi="Consolas" w:cs="Consolas"/>
              </w:rPr>
              <w:t>ς</w:t>
            </w:r>
            <w:r>
              <w:rPr>
                <w:rFonts w:ascii="Consolas" w:hAnsi="Consolas" w:cs="Consolas"/>
              </w:rPr>
              <w:t xml:space="preserve"> παγκόσμιας πολιτιστικής κληρονομιάς και κατέχει ξεχωριστή θέση στη δραματουργία. «Γεννημένο» μέσα από τις στάχτες </w:t>
            </w:r>
            <w:r w:rsidR="007B43C1">
              <w:rPr>
                <w:rFonts w:ascii="Consolas" w:hAnsi="Consolas" w:cs="Consolas"/>
              </w:rPr>
              <w:t xml:space="preserve">του Β’ Παγκοσμίου Πολέμου </w:t>
            </w:r>
            <w:r>
              <w:rPr>
                <w:rFonts w:ascii="Consolas" w:hAnsi="Consolas" w:cs="Consolas"/>
              </w:rPr>
              <w:t xml:space="preserve">και έχοντας ως κοντινό φόντο τον Α’ Παγκόσμιο, φιλοσοφεί πάνω στην ανθρώπινη </w:t>
            </w:r>
            <w:r>
              <w:rPr>
                <w:rFonts w:ascii="Consolas" w:hAnsi="Consolas" w:cs="Consolas"/>
              </w:rPr>
              <w:lastRenderedPageBreak/>
              <w:t xml:space="preserve">ύπαρξη και τα προαιώνια ερωτήματα που την ταλανίζουν: </w:t>
            </w:r>
          </w:p>
          <w:p w:rsidR="000A2140" w:rsidRPr="007451B5" w:rsidRDefault="000A2140" w:rsidP="001A785A">
            <w:pPr>
              <w:tabs>
                <w:tab w:val="left" w:pos="8820"/>
              </w:tabs>
              <w:spacing w:line="276" w:lineRule="auto"/>
              <w:rPr>
                <w:rFonts w:ascii="Consolas" w:hAnsi="Consolas" w:cs="Consolas"/>
                <w:b/>
              </w:rPr>
            </w:pPr>
            <w:r w:rsidRPr="007451B5">
              <w:rPr>
                <w:rFonts w:ascii="Consolas" w:hAnsi="Consolas" w:cs="Consolas"/>
                <w:b/>
              </w:rPr>
              <w:t>Ποιο το νόημα της ζωής;</w:t>
            </w:r>
            <w:r w:rsidR="007451B5" w:rsidRPr="007451B5">
              <w:rPr>
                <w:rFonts w:ascii="Consolas" w:hAnsi="Consolas" w:cs="Consolas"/>
                <w:b/>
              </w:rPr>
              <w:t xml:space="preserve"> / </w:t>
            </w:r>
            <w:r w:rsidRPr="007451B5">
              <w:rPr>
                <w:rFonts w:ascii="Consolas" w:hAnsi="Consolas" w:cs="Consolas"/>
                <w:b/>
              </w:rPr>
              <w:t>Ποιοι είμαστε;</w:t>
            </w:r>
            <w:r w:rsidR="007451B5" w:rsidRPr="007451B5">
              <w:rPr>
                <w:rFonts w:ascii="Consolas" w:hAnsi="Consolas" w:cs="Consolas"/>
                <w:b/>
              </w:rPr>
              <w:t xml:space="preserve"> / </w:t>
            </w:r>
            <w:r w:rsidRPr="007451B5">
              <w:rPr>
                <w:rFonts w:ascii="Consolas" w:hAnsi="Consolas" w:cs="Consolas"/>
                <w:b/>
              </w:rPr>
              <w:t>Από που ερχόμαστε;</w:t>
            </w:r>
          </w:p>
          <w:p w:rsidR="000A2140" w:rsidRPr="007451B5" w:rsidRDefault="000A2140" w:rsidP="001A785A">
            <w:pPr>
              <w:tabs>
                <w:tab w:val="left" w:pos="8820"/>
              </w:tabs>
              <w:spacing w:line="276" w:lineRule="auto"/>
              <w:rPr>
                <w:rFonts w:ascii="Consolas" w:hAnsi="Consolas" w:cs="Consolas"/>
                <w:b/>
              </w:rPr>
            </w:pPr>
            <w:r w:rsidRPr="007451B5">
              <w:rPr>
                <w:rFonts w:ascii="Consolas" w:hAnsi="Consolas" w:cs="Consolas"/>
                <w:b/>
              </w:rPr>
              <w:t>Που πάμε;</w:t>
            </w:r>
            <w:r w:rsidR="007451B5" w:rsidRPr="007451B5">
              <w:rPr>
                <w:rFonts w:ascii="Consolas" w:hAnsi="Consolas" w:cs="Consolas"/>
                <w:b/>
              </w:rPr>
              <w:t xml:space="preserve"> / </w:t>
            </w:r>
            <w:r w:rsidRPr="007451B5">
              <w:rPr>
                <w:rFonts w:ascii="Consolas" w:hAnsi="Consolas" w:cs="Consolas"/>
                <w:b/>
              </w:rPr>
              <w:t>Ποιος είναι ο σκοπός της ύπαρξής μας;</w:t>
            </w:r>
          </w:p>
          <w:p w:rsidR="000A2140" w:rsidRPr="007451B5" w:rsidRDefault="000A2140" w:rsidP="001A785A">
            <w:pPr>
              <w:tabs>
                <w:tab w:val="left" w:pos="8820"/>
              </w:tabs>
              <w:spacing w:line="276" w:lineRule="auto"/>
              <w:rPr>
                <w:rFonts w:ascii="Consolas" w:hAnsi="Consolas" w:cs="Consolas"/>
                <w:b/>
              </w:rPr>
            </w:pPr>
            <w:r w:rsidRPr="007451B5">
              <w:rPr>
                <w:rFonts w:ascii="Consolas" w:hAnsi="Consolas" w:cs="Consolas"/>
                <w:b/>
              </w:rPr>
              <w:t xml:space="preserve">Γιατί πρέπει να υποφέρουμε; </w:t>
            </w:r>
            <w:r w:rsidR="007451B5" w:rsidRPr="007451B5">
              <w:rPr>
                <w:rFonts w:ascii="Consolas" w:hAnsi="Consolas" w:cs="Consolas"/>
                <w:b/>
              </w:rPr>
              <w:t xml:space="preserve">/ </w:t>
            </w:r>
            <w:r w:rsidRPr="007451B5">
              <w:rPr>
                <w:rFonts w:ascii="Consolas" w:hAnsi="Consolas" w:cs="Consolas"/>
                <w:b/>
              </w:rPr>
              <w:t xml:space="preserve">Γιατί πρέπει να πεθάνουμε; </w:t>
            </w:r>
          </w:p>
          <w:p w:rsidR="000A2140" w:rsidRPr="007451B5" w:rsidRDefault="000A2140" w:rsidP="001A785A">
            <w:pPr>
              <w:tabs>
                <w:tab w:val="left" w:pos="8820"/>
              </w:tabs>
              <w:spacing w:line="276" w:lineRule="auto"/>
              <w:rPr>
                <w:rFonts w:ascii="Consolas" w:hAnsi="Consolas" w:cs="Consolas"/>
                <w:b/>
              </w:rPr>
            </w:pPr>
            <w:r w:rsidRPr="007451B5">
              <w:rPr>
                <w:rFonts w:ascii="Consolas" w:hAnsi="Consolas" w:cs="Consolas"/>
                <w:b/>
              </w:rPr>
              <w:t>Υπάρχει θεός;</w:t>
            </w:r>
            <w:r w:rsidR="007451B5" w:rsidRPr="007451B5">
              <w:rPr>
                <w:rFonts w:ascii="Consolas" w:hAnsi="Consolas" w:cs="Consolas"/>
                <w:b/>
              </w:rPr>
              <w:t xml:space="preserve"> / </w:t>
            </w:r>
            <w:r w:rsidRPr="007451B5">
              <w:rPr>
                <w:rFonts w:ascii="Consolas" w:hAnsi="Consolas" w:cs="Consolas"/>
                <w:b/>
              </w:rPr>
              <w:t>Αξίζει να αγωνιζόμαστε;</w:t>
            </w:r>
            <w:r w:rsidR="007451B5" w:rsidRPr="007451B5">
              <w:rPr>
                <w:rFonts w:ascii="Consolas" w:hAnsi="Consolas" w:cs="Consolas"/>
                <w:b/>
              </w:rPr>
              <w:t xml:space="preserve"> / </w:t>
            </w:r>
            <w:r w:rsidRPr="007451B5">
              <w:rPr>
                <w:rFonts w:ascii="Consolas" w:hAnsi="Consolas" w:cs="Consolas"/>
                <w:b/>
              </w:rPr>
              <w:t>Αξίζει να ζούμε;</w:t>
            </w:r>
          </w:p>
          <w:p w:rsidR="000A2140" w:rsidRDefault="000A2140" w:rsidP="001A785A">
            <w:pPr>
              <w:tabs>
                <w:tab w:val="left" w:pos="8820"/>
              </w:tabs>
              <w:spacing w:line="276" w:lineRule="auto"/>
              <w:rPr>
                <w:rFonts w:ascii="Consolas" w:hAnsi="Consolas" w:cs="Consolas"/>
              </w:rPr>
            </w:pPr>
            <w:r>
              <w:rPr>
                <w:rFonts w:ascii="Consolas" w:hAnsi="Consolas" w:cs="Consolas"/>
              </w:rPr>
              <w:t xml:space="preserve">Επειδή σε κάποια στιγμή της ζωής μας, μέσα στις μεγάλες δυσκολίες που θα συναντήσουμε, όλοι μας θα βασανιστούμε </w:t>
            </w:r>
            <w:r w:rsidR="00CD5108">
              <w:rPr>
                <w:rFonts w:ascii="Consolas" w:hAnsi="Consolas" w:cs="Consolas"/>
              </w:rPr>
              <w:t xml:space="preserve">για </w:t>
            </w:r>
            <w:r>
              <w:rPr>
                <w:rFonts w:ascii="Consolas" w:hAnsi="Consolas" w:cs="Consolas"/>
              </w:rPr>
              <w:t>να δώσουμε απαντήσεις</w:t>
            </w:r>
            <w:r w:rsidR="00550D19">
              <w:rPr>
                <w:rFonts w:ascii="Consolas" w:hAnsi="Consolas" w:cs="Consolas"/>
              </w:rPr>
              <w:t xml:space="preserve"> σ’ αυτά τα ερωτ</w:t>
            </w:r>
            <w:r w:rsidR="00CD5108">
              <w:rPr>
                <w:rFonts w:ascii="Consolas" w:hAnsi="Consolas" w:cs="Consolas"/>
              </w:rPr>
              <w:t xml:space="preserve">ήματα, αλλά και επειδή </w:t>
            </w:r>
            <w:r w:rsidR="00550D19">
              <w:rPr>
                <w:rFonts w:ascii="Consolas" w:hAnsi="Consolas" w:cs="Consolas"/>
              </w:rPr>
              <w:t>θα χρειαστεί να καταλάβουμε ότι δεν είμαστε μόνοι μας σ’ αυτόν τον αγώνα, αλλά ότι υπάρχει μια πανανθρώπινη, αλλά και διαχρονική διάσταση σ’ αυτή τη μάχη, κρίνουμε ότι είναι σημαντικό, μέσα από αυτό το πολύ ιδιαίτερο θεατρικό έργο</w:t>
            </w:r>
            <w:r w:rsidR="00CD5108">
              <w:rPr>
                <w:rFonts w:ascii="Consolas" w:hAnsi="Consolas" w:cs="Consolas"/>
              </w:rPr>
              <w:t>,</w:t>
            </w:r>
            <w:r w:rsidR="00550D19">
              <w:rPr>
                <w:rFonts w:ascii="Consolas" w:hAnsi="Consolas" w:cs="Consolas"/>
              </w:rPr>
              <w:t xml:space="preserve"> να συναντήσουμε τους συνανθρώπους μας στις ώρες της δικής τους πάλης. </w:t>
            </w:r>
          </w:p>
          <w:p w:rsidR="007B43C1" w:rsidRDefault="000A2140" w:rsidP="001A785A">
            <w:pPr>
              <w:tabs>
                <w:tab w:val="left" w:pos="8820"/>
              </w:tabs>
              <w:spacing w:line="276" w:lineRule="auto"/>
              <w:rPr>
                <w:rFonts w:ascii="Consolas" w:hAnsi="Consolas" w:cs="Consolas"/>
              </w:rPr>
            </w:pPr>
            <w:r>
              <w:rPr>
                <w:rFonts w:ascii="Consolas" w:hAnsi="Consolas" w:cs="Consolas"/>
              </w:rPr>
              <w:t xml:space="preserve"> </w:t>
            </w:r>
          </w:p>
          <w:p w:rsidR="007B43C1" w:rsidRDefault="007B43C1" w:rsidP="001A785A">
            <w:pPr>
              <w:tabs>
                <w:tab w:val="left" w:pos="8820"/>
              </w:tabs>
              <w:spacing w:line="276" w:lineRule="auto"/>
              <w:rPr>
                <w:rFonts w:ascii="Consolas" w:hAnsi="Consolas" w:cs="Consolas"/>
              </w:rPr>
            </w:pPr>
            <w:r>
              <w:rPr>
                <w:rFonts w:ascii="Consolas" w:hAnsi="Consolas" w:cs="Consolas"/>
              </w:rPr>
              <w:t xml:space="preserve">Με βάση τα παραπάνω, τα </w:t>
            </w:r>
            <w:r>
              <w:rPr>
                <w:rFonts w:ascii="Consolas" w:hAnsi="Consolas" w:cs="Consolas"/>
                <w:b/>
              </w:rPr>
              <w:t>κριτήρια επιλογής του θέματος</w:t>
            </w:r>
            <w:r>
              <w:rPr>
                <w:rFonts w:ascii="Consolas" w:hAnsi="Consolas" w:cs="Consolas"/>
              </w:rPr>
              <w:t xml:space="preserve"> αφορούν:</w:t>
            </w:r>
          </w:p>
          <w:p w:rsidR="007B43C1" w:rsidRDefault="007B43C1" w:rsidP="007B43C1">
            <w:pPr>
              <w:numPr>
                <w:ilvl w:val="0"/>
                <w:numId w:val="6"/>
              </w:numPr>
              <w:tabs>
                <w:tab w:val="left" w:pos="8820"/>
              </w:tabs>
              <w:spacing w:line="276" w:lineRule="auto"/>
              <w:rPr>
                <w:rFonts w:ascii="Consolas" w:hAnsi="Consolas" w:cs="Consolas"/>
              </w:rPr>
            </w:pPr>
            <w:r>
              <w:rPr>
                <w:rFonts w:ascii="Consolas" w:hAnsi="Consolas" w:cs="Consolas"/>
              </w:rPr>
              <w:t>στη σπουδαιότητα του υπό μελέτη θέματος</w:t>
            </w:r>
            <w:r w:rsidR="00CD5108">
              <w:rPr>
                <w:rFonts w:ascii="Consolas" w:hAnsi="Consolas" w:cs="Consolas"/>
              </w:rPr>
              <w:t>,</w:t>
            </w:r>
          </w:p>
          <w:p w:rsidR="00550D19" w:rsidRDefault="007B43C1" w:rsidP="007B43C1">
            <w:pPr>
              <w:numPr>
                <w:ilvl w:val="0"/>
                <w:numId w:val="6"/>
              </w:numPr>
              <w:tabs>
                <w:tab w:val="left" w:pos="8820"/>
              </w:tabs>
              <w:spacing w:line="276" w:lineRule="auto"/>
              <w:rPr>
                <w:rFonts w:ascii="Consolas" w:hAnsi="Consolas" w:cs="Consolas"/>
              </w:rPr>
            </w:pPr>
            <w:r>
              <w:rPr>
                <w:rFonts w:ascii="Consolas" w:hAnsi="Consolas" w:cs="Consolas"/>
              </w:rPr>
              <w:t xml:space="preserve">στα ενδιαφέροντα των μαθητών του Μ.Σ.Α. για τη μουσική και την τέχνη γενικότερα, </w:t>
            </w:r>
          </w:p>
          <w:p w:rsidR="00CD5108" w:rsidRDefault="00CD5108" w:rsidP="007B43C1">
            <w:pPr>
              <w:numPr>
                <w:ilvl w:val="0"/>
                <w:numId w:val="6"/>
              </w:numPr>
              <w:tabs>
                <w:tab w:val="left" w:pos="8820"/>
              </w:tabs>
              <w:spacing w:line="276" w:lineRule="auto"/>
              <w:rPr>
                <w:rFonts w:ascii="Consolas" w:hAnsi="Consolas" w:cs="Consolas"/>
              </w:rPr>
            </w:pPr>
            <w:r>
              <w:rPr>
                <w:rFonts w:ascii="Consolas" w:hAnsi="Consolas" w:cs="Consolas"/>
              </w:rPr>
              <w:t>στην πρωτοτυπία της μελέτης</w:t>
            </w:r>
            <w:r w:rsidR="00B07D74">
              <w:rPr>
                <w:rFonts w:ascii="Consolas" w:hAnsi="Consolas" w:cs="Consolas"/>
              </w:rPr>
              <w:t xml:space="preserve"> των πολιτιστικών και φιλοσοφικών ρευμάτων όπως αυτά </w:t>
            </w:r>
            <w:r>
              <w:rPr>
                <w:rFonts w:ascii="Consolas" w:hAnsi="Consolas" w:cs="Consolas"/>
              </w:rPr>
              <w:t>καταγράφ</w:t>
            </w:r>
            <w:r w:rsidR="00B07D74">
              <w:rPr>
                <w:rFonts w:ascii="Consolas" w:hAnsi="Consolas" w:cs="Consolas"/>
              </w:rPr>
              <w:t>ονται μ</w:t>
            </w:r>
            <w:r>
              <w:rPr>
                <w:rFonts w:ascii="Consolas" w:hAnsi="Consolas" w:cs="Consolas"/>
              </w:rPr>
              <w:t xml:space="preserve">έσα από το συγκεκριμένο θεατρικό έργο, </w:t>
            </w:r>
            <w:r w:rsidRPr="00CD5108">
              <w:rPr>
                <w:rFonts w:ascii="Consolas" w:hAnsi="Consolas" w:cs="Consolas"/>
              </w:rPr>
              <w:t xml:space="preserve"> </w:t>
            </w:r>
          </w:p>
          <w:p w:rsidR="007B43C1" w:rsidRPr="00CD5108" w:rsidRDefault="007B43C1" w:rsidP="007B43C1">
            <w:pPr>
              <w:numPr>
                <w:ilvl w:val="0"/>
                <w:numId w:val="6"/>
              </w:numPr>
              <w:tabs>
                <w:tab w:val="left" w:pos="8820"/>
              </w:tabs>
              <w:spacing w:line="276" w:lineRule="auto"/>
              <w:rPr>
                <w:rFonts w:ascii="Consolas" w:hAnsi="Consolas" w:cs="Consolas"/>
              </w:rPr>
            </w:pPr>
            <w:r w:rsidRPr="00CD5108">
              <w:rPr>
                <w:rFonts w:ascii="Consolas" w:hAnsi="Consolas" w:cs="Consolas"/>
              </w:rPr>
              <w:t>στη σχετική με το θέμα βιβλιογραφία</w:t>
            </w:r>
          </w:p>
          <w:p w:rsidR="007B43C1" w:rsidRDefault="007B43C1" w:rsidP="001A785A">
            <w:pPr>
              <w:tabs>
                <w:tab w:val="left" w:pos="8820"/>
              </w:tabs>
              <w:spacing w:line="276" w:lineRule="auto"/>
              <w:jc w:val="center"/>
              <w:rPr>
                <w:rFonts w:ascii="Consolas" w:hAnsi="Consolas" w:cs="Consolas"/>
              </w:rPr>
            </w:pPr>
            <w:r>
              <w:rPr>
                <w:rFonts w:ascii="Consolas" w:hAnsi="Consolas" w:cs="Consolas"/>
                <w:b/>
              </w:rPr>
              <w:t>ΣΥΝΔΕΣΗ ΜΕ ΑΝΑΛΥΤΙΚΟ ΠΡΟΓΡΑΜΜΑ</w:t>
            </w:r>
          </w:p>
          <w:p w:rsidR="007B43C1" w:rsidRDefault="007B43C1" w:rsidP="001A785A">
            <w:pPr>
              <w:tabs>
                <w:tab w:val="left" w:pos="8820"/>
              </w:tabs>
              <w:spacing w:line="276" w:lineRule="auto"/>
              <w:rPr>
                <w:rFonts w:ascii="Consolas" w:hAnsi="Consolas" w:cs="Consolas"/>
              </w:rPr>
            </w:pPr>
            <w:r>
              <w:rPr>
                <w:rFonts w:ascii="Consolas" w:hAnsi="Consolas" w:cs="Consolas"/>
              </w:rPr>
              <w:t xml:space="preserve">Η Ερ.Ερ. συνδέεται άμεσα με το μάθημα των Αγγλικών, της Ιστορίας, της Λογοτεχνίας, της Φιλοσοφίας και της Μουσικής που διδάσκονται οι μαθητές. Ταυτόχρονα προσεγγίζονται διδακτικοί στόχοι των πεδίων «Τέχνη και Πολιτισμός» και « Ανθρωπιστικές και Κοινωνικές Επιστήμες» μέσα από την επεξεργασία θεμάτων που αφορούν </w:t>
            </w:r>
            <w:r w:rsidR="00550D19">
              <w:rPr>
                <w:rFonts w:ascii="Consolas" w:hAnsi="Consolas" w:cs="Consolas"/>
              </w:rPr>
              <w:t>σ</w:t>
            </w:r>
            <w:r>
              <w:rPr>
                <w:rFonts w:ascii="Consolas" w:hAnsi="Consolas" w:cs="Consolas"/>
              </w:rPr>
              <w:t xml:space="preserve">την παγκόσμια πολιτιστική παραγωγή. Επίσης, η μελέτη του συγκεκριμένου θέματος, αφενός θα </w:t>
            </w:r>
            <w:r w:rsidR="00550D19">
              <w:rPr>
                <w:rFonts w:ascii="Consolas" w:hAnsi="Consolas" w:cs="Consolas"/>
              </w:rPr>
              <w:t>δώσει τη δυνατότητα στους μαθητές να ασχοληθούν με το θεατρικό αυτό έργο σε θεωρητικό και πρακτικό επίπεδο</w:t>
            </w:r>
            <w:r>
              <w:rPr>
                <w:rFonts w:ascii="Consolas" w:hAnsi="Consolas" w:cs="Consolas"/>
              </w:rPr>
              <w:t xml:space="preserve">, και αφετέρου θα παρακινήσει τους μαθητές να χρησιμοποιήσουν την αγγλική γλώσσα για να εργαστούν πάνω στο θέμα, και θα τους βοηθήσει να αναπτύξουν μια μεγαλύτερη κατανόηση </w:t>
            </w:r>
            <w:r w:rsidR="00B07D74">
              <w:rPr>
                <w:rFonts w:ascii="Consolas" w:hAnsi="Consolas" w:cs="Consolas"/>
              </w:rPr>
              <w:t xml:space="preserve">για όσα συμβαίνουν σ’ </w:t>
            </w:r>
            <w:r w:rsidR="00550D19">
              <w:rPr>
                <w:rFonts w:ascii="Consolas" w:hAnsi="Consolas" w:cs="Consolas"/>
              </w:rPr>
              <w:t>όλους τους ανθρώπους απ’ όπου κι αν προέρχονται</w:t>
            </w:r>
            <w:r w:rsidR="00CD5108">
              <w:rPr>
                <w:rFonts w:ascii="Consolas" w:hAnsi="Consolas" w:cs="Consolas"/>
              </w:rPr>
              <w:t xml:space="preserve"> και σε οποιαδήποτε εποχή</w:t>
            </w:r>
            <w:r>
              <w:rPr>
                <w:rFonts w:ascii="Consolas" w:hAnsi="Consolas" w:cs="Consolas"/>
              </w:rPr>
              <w:t>.</w:t>
            </w:r>
          </w:p>
          <w:p w:rsidR="007B43C1" w:rsidRDefault="007B43C1" w:rsidP="001A785A">
            <w:pPr>
              <w:tabs>
                <w:tab w:val="left" w:pos="8820"/>
              </w:tabs>
              <w:spacing w:line="276" w:lineRule="auto"/>
              <w:jc w:val="center"/>
              <w:rPr>
                <w:rFonts w:ascii="Consolas" w:hAnsi="Consolas" w:cs="Consolas"/>
                <w:b/>
              </w:rPr>
            </w:pPr>
            <w:r>
              <w:rPr>
                <w:rFonts w:ascii="Consolas" w:hAnsi="Consolas" w:cs="Consolas"/>
                <w:b/>
              </w:rPr>
              <w:t>ΑΝΑΜΕΝΟΜΕΝΑ ΜΑΘΗΣΙΑΚΑ ΟΦΕΛΗ</w:t>
            </w:r>
          </w:p>
          <w:p w:rsidR="007B43C1" w:rsidRDefault="007B43C1" w:rsidP="001A785A">
            <w:pPr>
              <w:tabs>
                <w:tab w:val="left" w:pos="8820"/>
              </w:tabs>
              <w:spacing w:line="276" w:lineRule="auto"/>
              <w:rPr>
                <w:rFonts w:ascii="Consolas" w:hAnsi="Consolas" w:cs="Consolas"/>
              </w:rPr>
            </w:pPr>
            <w:r>
              <w:rPr>
                <w:rFonts w:ascii="Consolas" w:hAnsi="Consolas" w:cs="Consolas"/>
                <w:b/>
              </w:rPr>
              <w:t>Μέσω της παρούσας Ερ.Ερ. αναμένεται:</w:t>
            </w:r>
          </w:p>
          <w:p w:rsidR="00550D19" w:rsidRDefault="007B43C1" w:rsidP="007B43C1">
            <w:pPr>
              <w:numPr>
                <w:ilvl w:val="0"/>
                <w:numId w:val="3"/>
              </w:numPr>
              <w:tabs>
                <w:tab w:val="left" w:pos="8820"/>
              </w:tabs>
              <w:spacing w:line="276" w:lineRule="auto"/>
              <w:rPr>
                <w:rFonts w:ascii="Consolas" w:hAnsi="Consolas" w:cs="Consolas"/>
              </w:rPr>
            </w:pPr>
            <w:r>
              <w:rPr>
                <w:rFonts w:ascii="Consolas" w:hAnsi="Consolas" w:cs="Consolas"/>
              </w:rPr>
              <w:t xml:space="preserve">Να κατανοήσουν οι μαθητές την αξία </w:t>
            </w:r>
            <w:r w:rsidR="00550D19">
              <w:rPr>
                <w:rFonts w:ascii="Consolas" w:hAnsi="Consolas" w:cs="Consolas"/>
              </w:rPr>
              <w:t>του συγκεκριμένου έργου, αλλά και του θεάτρου ως λογοτεχνικού είδους.</w:t>
            </w:r>
          </w:p>
          <w:p w:rsidR="007B43C1" w:rsidRDefault="007B43C1" w:rsidP="007B43C1">
            <w:pPr>
              <w:numPr>
                <w:ilvl w:val="0"/>
                <w:numId w:val="3"/>
              </w:numPr>
              <w:tabs>
                <w:tab w:val="left" w:pos="8820"/>
              </w:tabs>
              <w:spacing w:line="276" w:lineRule="auto"/>
              <w:rPr>
                <w:rFonts w:ascii="Consolas" w:hAnsi="Consolas" w:cs="Consolas"/>
              </w:rPr>
            </w:pPr>
            <w:r>
              <w:rPr>
                <w:rFonts w:ascii="Consolas" w:hAnsi="Consolas" w:cs="Consolas"/>
              </w:rPr>
              <w:t xml:space="preserve">Να διερευνήσουν τις ιστορικές, κοινωνικές, πολιτικές και οικονομικές συνθήκες </w:t>
            </w:r>
            <w:r w:rsidR="00CD5108">
              <w:rPr>
                <w:rFonts w:ascii="Consolas" w:hAnsi="Consolas" w:cs="Consolas"/>
              </w:rPr>
              <w:t>«</w:t>
            </w:r>
            <w:r>
              <w:rPr>
                <w:rFonts w:ascii="Consolas" w:hAnsi="Consolas" w:cs="Consolas"/>
              </w:rPr>
              <w:t>γέννησης</w:t>
            </w:r>
            <w:r w:rsidR="00CD5108">
              <w:rPr>
                <w:rFonts w:ascii="Consolas" w:hAnsi="Consolas" w:cs="Consolas"/>
              </w:rPr>
              <w:t>»</w:t>
            </w:r>
            <w:r>
              <w:rPr>
                <w:rFonts w:ascii="Consolas" w:hAnsi="Consolas" w:cs="Consolas"/>
              </w:rPr>
              <w:t xml:space="preserve"> </w:t>
            </w:r>
            <w:r w:rsidR="0090171C">
              <w:rPr>
                <w:rFonts w:ascii="Consolas" w:hAnsi="Consolas" w:cs="Consolas"/>
              </w:rPr>
              <w:t>του συγκεκριμένου θεατρικού</w:t>
            </w:r>
            <w:r w:rsidR="00B07D74">
              <w:rPr>
                <w:rFonts w:ascii="Consolas" w:hAnsi="Consolas" w:cs="Consolas"/>
              </w:rPr>
              <w:t xml:space="preserve"> έργου</w:t>
            </w:r>
            <w:r>
              <w:rPr>
                <w:rFonts w:ascii="Consolas" w:hAnsi="Consolas" w:cs="Consolas"/>
              </w:rPr>
              <w:t>.</w:t>
            </w:r>
          </w:p>
          <w:p w:rsidR="007B43C1" w:rsidRDefault="007B43C1" w:rsidP="007B43C1">
            <w:pPr>
              <w:numPr>
                <w:ilvl w:val="0"/>
                <w:numId w:val="3"/>
              </w:numPr>
              <w:tabs>
                <w:tab w:val="left" w:pos="8820"/>
              </w:tabs>
              <w:spacing w:line="276" w:lineRule="auto"/>
              <w:rPr>
                <w:rFonts w:ascii="Consolas" w:hAnsi="Consolas" w:cs="Consolas"/>
              </w:rPr>
            </w:pPr>
            <w:r>
              <w:rPr>
                <w:rFonts w:ascii="Consolas" w:hAnsi="Consolas" w:cs="Consolas"/>
              </w:rPr>
              <w:t>Να ασκηθεί η κριτική τους ικανότητα στη συλλογή και επεξεργασία πληροφοριών γύρω από το υπό διερεύνηση θέμα.</w:t>
            </w:r>
          </w:p>
          <w:p w:rsidR="0090171C" w:rsidRDefault="007B43C1" w:rsidP="007B43C1">
            <w:pPr>
              <w:numPr>
                <w:ilvl w:val="0"/>
                <w:numId w:val="3"/>
              </w:numPr>
              <w:tabs>
                <w:tab w:val="left" w:pos="8820"/>
              </w:tabs>
              <w:spacing w:line="276" w:lineRule="auto"/>
              <w:rPr>
                <w:rFonts w:ascii="Consolas" w:hAnsi="Consolas" w:cs="Consolas"/>
              </w:rPr>
            </w:pPr>
            <w:r>
              <w:rPr>
                <w:rFonts w:ascii="Consolas" w:hAnsi="Consolas" w:cs="Consolas"/>
              </w:rPr>
              <w:t xml:space="preserve">Να αυξηθεί το ενδιαφέρον τους για γεγονότα της παγκόσμιας ιστορίας που </w:t>
            </w:r>
            <w:r w:rsidR="0090171C">
              <w:rPr>
                <w:rFonts w:ascii="Consolas" w:hAnsi="Consolas" w:cs="Consolas"/>
              </w:rPr>
              <w:t>συντέλεσαν στη «γέννηση» συγκεκριμένων καλλιτεχνικών ρευμάτων, όπως είναι για παράδειγμα «Το Θέατρο του Παραλόγου»</w:t>
            </w:r>
          </w:p>
          <w:p w:rsidR="007B43C1" w:rsidRDefault="007B43C1" w:rsidP="007B43C1">
            <w:pPr>
              <w:numPr>
                <w:ilvl w:val="0"/>
                <w:numId w:val="3"/>
              </w:numPr>
              <w:tabs>
                <w:tab w:val="left" w:pos="8820"/>
              </w:tabs>
              <w:spacing w:line="276" w:lineRule="auto"/>
              <w:rPr>
                <w:rFonts w:ascii="Consolas" w:hAnsi="Consolas" w:cs="Consolas"/>
              </w:rPr>
            </w:pPr>
            <w:r>
              <w:rPr>
                <w:rFonts w:ascii="Consolas" w:hAnsi="Consolas" w:cs="Consolas"/>
              </w:rPr>
              <w:t xml:space="preserve">Να επισημάνουν συγκριτικά, παράλληλα ή αντίθετα, χαρακτηριστικά της </w:t>
            </w:r>
            <w:r>
              <w:rPr>
                <w:rFonts w:ascii="Consolas" w:hAnsi="Consolas" w:cs="Consolas"/>
              </w:rPr>
              <w:lastRenderedPageBreak/>
              <w:t>ελληνικής καλλιτεχνικής παραγωγής με την αντίστοιχη αγγλόφωνη.</w:t>
            </w:r>
          </w:p>
          <w:p w:rsidR="007B43C1" w:rsidRDefault="007B43C1" w:rsidP="007B43C1">
            <w:pPr>
              <w:numPr>
                <w:ilvl w:val="0"/>
                <w:numId w:val="3"/>
              </w:numPr>
              <w:tabs>
                <w:tab w:val="left" w:pos="8820"/>
              </w:tabs>
              <w:spacing w:line="276" w:lineRule="auto"/>
              <w:rPr>
                <w:rFonts w:ascii="Consolas" w:hAnsi="Consolas" w:cs="Consolas"/>
              </w:rPr>
            </w:pPr>
            <w:r>
              <w:rPr>
                <w:rFonts w:ascii="Consolas" w:hAnsi="Consolas" w:cs="Consolas"/>
              </w:rPr>
              <w:t>Να συνειδητοποήσουμε όλοι μας τον κοινό μας «τόπο», άσχετα από τον τόπο καταγωγής μας, και να αναπτύξουμε ενσυναίσθηση.</w:t>
            </w:r>
          </w:p>
          <w:p w:rsidR="007B43C1" w:rsidRDefault="007B43C1" w:rsidP="007B43C1">
            <w:pPr>
              <w:numPr>
                <w:ilvl w:val="0"/>
                <w:numId w:val="3"/>
              </w:numPr>
              <w:tabs>
                <w:tab w:val="left" w:pos="8820"/>
              </w:tabs>
              <w:spacing w:line="276" w:lineRule="auto"/>
              <w:rPr>
                <w:rFonts w:ascii="Consolas" w:hAnsi="Consolas" w:cs="Consolas"/>
              </w:rPr>
            </w:pPr>
            <w:r>
              <w:rPr>
                <w:rFonts w:ascii="Consolas" w:hAnsi="Consolas" w:cs="Consolas"/>
              </w:rPr>
              <w:t>Να ακονιστούν οι αναλυτικές δεξιότητες των μαθητών και να ασκηθούν οι ίδιοι στην εξαγωγή συμπερασμάτων.</w:t>
            </w:r>
          </w:p>
          <w:p w:rsidR="007B43C1" w:rsidRDefault="007B43C1" w:rsidP="007B43C1">
            <w:pPr>
              <w:numPr>
                <w:ilvl w:val="0"/>
                <w:numId w:val="3"/>
              </w:numPr>
              <w:tabs>
                <w:tab w:val="left" w:pos="8820"/>
              </w:tabs>
              <w:spacing w:line="276" w:lineRule="auto"/>
              <w:rPr>
                <w:rFonts w:ascii="Consolas" w:hAnsi="Consolas" w:cs="Consolas"/>
              </w:rPr>
            </w:pPr>
            <w:r>
              <w:rPr>
                <w:rFonts w:ascii="Consolas" w:hAnsi="Consolas" w:cs="Consolas"/>
              </w:rPr>
              <w:t>Να μάθουν οι μαθητές να συνεργάζονται, ενεργοποιώντας υπάρχουσες γνώσεις για να αποκτήσουν νέες.</w:t>
            </w:r>
          </w:p>
          <w:p w:rsidR="007B43C1" w:rsidRDefault="007B43C1" w:rsidP="007B43C1">
            <w:pPr>
              <w:numPr>
                <w:ilvl w:val="0"/>
                <w:numId w:val="3"/>
              </w:numPr>
              <w:tabs>
                <w:tab w:val="left" w:pos="8820"/>
              </w:tabs>
              <w:spacing w:line="276" w:lineRule="auto"/>
              <w:rPr>
                <w:rFonts w:ascii="Consolas" w:hAnsi="Consolas" w:cs="Consolas"/>
              </w:rPr>
            </w:pPr>
            <w:r>
              <w:rPr>
                <w:rFonts w:ascii="Consolas" w:hAnsi="Consolas" w:cs="Consolas"/>
              </w:rPr>
              <w:t>Να μάθουν να συνθέτουν μια γραπτή εργασία ακολουθώντας τα πρότυπα της επιστημονικής κοινότητας.</w:t>
            </w:r>
          </w:p>
          <w:p w:rsidR="0090171C" w:rsidRPr="007B43C1" w:rsidRDefault="0090171C" w:rsidP="007B43C1">
            <w:pPr>
              <w:numPr>
                <w:ilvl w:val="0"/>
                <w:numId w:val="3"/>
              </w:numPr>
              <w:tabs>
                <w:tab w:val="left" w:pos="8820"/>
              </w:tabs>
              <w:spacing w:line="276" w:lineRule="auto"/>
              <w:rPr>
                <w:rFonts w:ascii="Consolas" w:hAnsi="Consolas" w:cs="Consolas"/>
              </w:rPr>
            </w:pPr>
            <w:r>
              <w:rPr>
                <w:rFonts w:ascii="Consolas" w:hAnsi="Consolas" w:cs="Consolas"/>
              </w:rPr>
              <w:t>Να μάθουν να συνεργάζονται για το «ανέβασμα» μιας θεατρικής παράστασης.</w:t>
            </w:r>
          </w:p>
        </w:tc>
      </w:tr>
    </w:tbl>
    <w:p w:rsidR="007B43C1" w:rsidRDefault="007B43C1" w:rsidP="007B43C1">
      <w:pPr>
        <w:pStyle w:val="BodyText"/>
        <w:tabs>
          <w:tab w:val="left" w:pos="8820"/>
        </w:tabs>
        <w:spacing w:line="360" w:lineRule="auto"/>
        <w:jc w:val="both"/>
        <w:rPr>
          <w:rFonts w:ascii="Consolas" w:hAnsi="Consolas" w:cs="Consolas"/>
          <w:sz w:val="22"/>
          <w:szCs w:val="22"/>
          <w:lang w:val="el-GR"/>
        </w:rPr>
      </w:pPr>
    </w:p>
    <w:p w:rsidR="007B43C1" w:rsidRDefault="007B43C1" w:rsidP="007B43C1">
      <w:pPr>
        <w:tabs>
          <w:tab w:val="left" w:pos="8820"/>
        </w:tabs>
        <w:spacing w:line="360" w:lineRule="auto"/>
        <w:ind w:right="-341"/>
        <w:rPr>
          <w:rFonts w:ascii="Consolas" w:hAnsi="Consolas" w:cs="Consolas"/>
        </w:rPr>
      </w:pPr>
      <w:r>
        <w:rPr>
          <w:rFonts w:ascii="Consolas" w:hAnsi="Consolas" w:cs="Consolas"/>
          <w:b/>
        </w:rPr>
        <w:t>Γ. ΕΝΔΕΙΚΤΙΚΗ ΠΕΡΙΓΡΑΦΗ ΜΕΘΟΔΟΥ ΠΟΥ ΘΑ ΑΚΟΛΟΥΘΗΘΕΙ (μέχρι 200 λέξεις)</w:t>
      </w:r>
    </w:p>
    <w:tbl>
      <w:tblPr>
        <w:tblW w:w="0" w:type="auto"/>
        <w:tblInd w:w="-5" w:type="dxa"/>
        <w:tblLayout w:type="fixed"/>
        <w:tblLook w:val="0000"/>
      </w:tblPr>
      <w:tblGrid>
        <w:gridCol w:w="10430"/>
      </w:tblGrid>
      <w:tr w:rsidR="007B43C1" w:rsidTr="001A785A">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7B43C1" w:rsidRDefault="0090171C" w:rsidP="001A785A">
            <w:pPr>
              <w:tabs>
                <w:tab w:val="left" w:pos="8820"/>
              </w:tabs>
              <w:spacing w:line="360" w:lineRule="auto"/>
              <w:ind w:right="-341"/>
              <w:rPr>
                <w:rFonts w:ascii="Consolas" w:hAnsi="Consolas" w:cs="Consolas"/>
              </w:rPr>
            </w:pPr>
            <w:r>
              <w:rPr>
                <w:rFonts w:ascii="Consolas" w:hAnsi="Consolas" w:cs="Consolas"/>
              </w:rPr>
              <w:t xml:space="preserve">Η εργασία θα δομηθεί σε τέσσερις </w:t>
            </w:r>
            <w:r w:rsidR="007B43C1">
              <w:rPr>
                <w:rFonts w:ascii="Consolas" w:hAnsi="Consolas" w:cs="Consolas"/>
              </w:rPr>
              <w:t>ενότητες:</w:t>
            </w:r>
          </w:p>
          <w:p w:rsidR="00D32D28" w:rsidRPr="00D32D28" w:rsidRDefault="0090171C" w:rsidP="007B43C1">
            <w:pPr>
              <w:numPr>
                <w:ilvl w:val="0"/>
                <w:numId w:val="5"/>
              </w:numPr>
              <w:tabs>
                <w:tab w:val="left" w:pos="8820"/>
              </w:tabs>
              <w:spacing w:line="360" w:lineRule="auto"/>
              <w:ind w:right="-341"/>
              <w:rPr>
                <w:rFonts w:ascii="Consolas" w:eastAsia="Consolas" w:hAnsi="Consolas" w:cs="Consolas"/>
              </w:rPr>
            </w:pPr>
            <w:r>
              <w:rPr>
                <w:rFonts w:ascii="Consolas" w:hAnsi="Consolas" w:cs="Consolas"/>
              </w:rPr>
              <w:t xml:space="preserve">Μία </w:t>
            </w:r>
            <w:r w:rsidR="007B43C1" w:rsidRPr="00D32D28">
              <w:rPr>
                <w:rFonts w:ascii="Consolas" w:hAnsi="Consolas" w:cs="Consolas"/>
              </w:rPr>
              <w:t>ομάδα θα ασχοληθεί με το ιστορικό – κοινωνικό – πολιτικό πλαίσιο</w:t>
            </w:r>
            <w:r>
              <w:rPr>
                <w:rFonts w:ascii="Consolas" w:hAnsi="Consolas" w:cs="Consolas"/>
              </w:rPr>
              <w:t xml:space="preserve"> παραγωγής του συγκεκριμένου θεατρικού έργου</w:t>
            </w:r>
            <w:r w:rsidR="007B43C1" w:rsidRPr="00D32D28">
              <w:rPr>
                <w:rFonts w:ascii="Consolas" w:hAnsi="Consolas" w:cs="Consolas"/>
              </w:rPr>
              <w:t xml:space="preserve"> </w:t>
            </w:r>
          </w:p>
          <w:p w:rsidR="007B43C1" w:rsidRPr="007451B5" w:rsidRDefault="007B43C1" w:rsidP="0090171C">
            <w:pPr>
              <w:numPr>
                <w:ilvl w:val="0"/>
                <w:numId w:val="5"/>
              </w:numPr>
              <w:tabs>
                <w:tab w:val="left" w:pos="8820"/>
              </w:tabs>
              <w:spacing w:line="360" w:lineRule="auto"/>
              <w:ind w:right="-341"/>
              <w:rPr>
                <w:rFonts w:ascii="Consolas" w:hAnsi="Consolas" w:cs="Consolas"/>
              </w:rPr>
            </w:pPr>
            <w:r w:rsidRPr="00D32D28">
              <w:rPr>
                <w:rFonts w:ascii="Consolas" w:hAnsi="Consolas" w:cs="Consolas"/>
              </w:rPr>
              <w:t>Η δεύτερη ομάδα θα ερευνήσει</w:t>
            </w:r>
            <w:r w:rsidR="0090171C">
              <w:rPr>
                <w:rFonts w:ascii="Consolas" w:hAnsi="Consolas" w:cs="Consolas"/>
              </w:rPr>
              <w:t xml:space="preserve"> τις καινοτομίες που εισήγαγε </w:t>
            </w:r>
            <w:r w:rsidR="007451B5">
              <w:rPr>
                <w:rFonts w:ascii="Consolas" w:hAnsi="Consolas" w:cs="Consolas"/>
              </w:rPr>
              <w:t xml:space="preserve">με το έργο αυτό ο </w:t>
            </w:r>
            <w:r w:rsidR="007451B5">
              <w:rPr>
                <w:rFonts w:ascii="Consolas" w:hAnsi="Consolas" w:cs="Consolas"/>
                <w:lang w:val="en-US"/>
              </w:rPr>
              <w:t>Beckett</w:t>
            </w:r>
            <w:r w:rsidR="007451B5" w:rsidRPr="007451B5">
              <w:rPr>
                <w:rFonts w:ascii="Consolas" w:hAnsi="Consolas" w:cs="Consolas"/>
              </w:rPr>
              <w:t xml:space="preserve"> </w:t>
            </w:r>
            <w:r w:rsidR="0090171C">
              <w:rPr>
                <w:rFonts w:ascii="Consolas" w:hAnsi="Consolas" w:cs="Consolas"/>
              </w:rPr>
              <w:t xml:space="preserve">στο σύγχρονο </w:t>
            </w:r>
            <w:r w:rsidR="0090171C" w:rsidRPr="007451B5">
              <w:rPr>
                <w:rFonts w:ascii="Consolas" w:hAnsi="Consolas" w:cs="Consolas"/>
              </w:rPr>
              <w:t>θέατρο</w:t>
            </w:r>
            <w:r w:rsidRPr="007451B5">
              <w:rPr>
                <w:rFonts w:ascii="Consolas" w:hAnsi="Consolas" w:cs="Consolas"/>
              </w:rPr>
              <w:t xml:space="preserve"> </w:t>
            </w:r>
            <w:r w:rsidR="0090171C" w:rsidRPr="007451B5">
              <w:rPr>
                <w:rFonts w:ascii="Consolas" w:hAnsi="Consolas" w:cs="Consolas"/>
              </w:rPr>
              <w:t>και την επίδραση που είχε στην μετέπειτα θεατρική παραγωγή (και όχι μόνο)</w:t>
            </w:r>
          </w:p>
          <w:p w:rsidR="0090171C" w:rsidRDefault="007B43C1" w:rsidP="007B43C1">
            <w:pPr>
              <w:numPr>
                <w:ilvl w:val="0"/>
                <w:numId w:val="5"/>
              </w:numPr>
              <w:tabs>
                <w:tab w:val="left" w:pos="8820"/>
              </w:tabs>
              <w:spacing w:line="360" w:lineRule="auto"/>
              <w:ind w:right="-341"/>
              <w:rPr>
                <w:rFonts w:ascii="Consolas" w:hAnsi="Consolas" w:cs="Consolas"/>
              </w:rPr>
            </w:pPr>
            <w:r>
              <w:rPr>
                <w:rFonts w:ascii="Consolas" w:hAnsi="Consolas" w:cs="Consolas"/>
              </w:rPr>
              <w:t xml:space="preserve">Η τρίτη ομάδα θα </w:t>
            </w:r>
            <w:r w:rsidR="0090171C">
              <w:rPr>
                <w:rFonts w:ascii="Consolas" w:hAnsi="Consolas" w:cs="Consolas"/>
              </w:rPr>
              <w:t xml:space="preserve">καταγράψει άλλες μορφές τέχνης (μουσική, τραγούδια, </w:t>
            </w:r>
          </w:p>
          <w:p w:rsidR="007B43C1" w:rsidRDefault="0090171C" w:rsidP="0090171C">
            <w:pPr>
              <w:tabs>
                <w:tab w:val="left" w:pos="8820"/>
              </w:tabs>
              <w:spacing w:line="360" w:lineRule="auto"/>
              <w:ind w:right="-341"/>
              <w:rPr>
                <w:rFonts w:ascii="Consolas" w:hAnsi="Consolas" w:cs="Consolas"/>
              </w:rPr>
            </w:pPr>
            <w:r>
              <w:rPr>
                <w:rFonts w:ascii="Consolas" w:hAnsi="Consolas" w:cs="Consolas"/>
              </w:rPr>
              <w:t>πίνακες, ποίηματα, άλλα λογοτεχνικά είδη) που πραγματεύονται παρόμοια με του θεατρικού έργου θέματα</w:t>
            </w:r>
          </w:p>
          <w:p w:rsidR="00BF35CD" w:rsidRPr="00BF35CD" w:rsidRDefault="007B43C1" w:rsidP="00D32D28">
            <w:pPr>
              <w:numPr>
                <w:ilvl w:val="0"/>
                <w:numId w:val="5"/>
              </w:numPr>
              <w:tabs>
                <w:tab w:val="left" w:pos="8820"/>
              </w:tabs>
              <w:spacing w:line="360" w:lineRule="auto"/>
              <w:ind w:right="-341"/>
              <w:rPr>
                <w:rFonts w:ascii="Consolas" w:hAnsi="Consolas" w:cs="Consolas"/>
                <w:b/>
              </w:rPr>
            </w:pPr>
            <w:r>
              <w:rPr>
                <w:rFonts w:ascii="Consolas" w:hAnsi="Consolas" w:cs="Consolas"/>
              </w:rPr>
              <w:t xml:space="preserve">Και όλοι μαζί θα ετοιμάσουν μια </w:t>
            </w:r>
            <w:r w:rsidR="0090171C">
              <w:rPr>
                <w:rFonts w:ascii="Consolas" w:hAnsi="Consolas" w:cs="Consolas"/>
              </w:rPr>
              <w:t>(</w:t>
            </w:r>
            <w:r>
              <w:rPr>
                <w:rFonts w:ascii="Consolas" w:hAnsi="Consolas" w:cs="Consolas"/>
              </w:rPr>
              <w:t>μικρή</w:t>
            </w:r>
            <w:r w:rsidR="0090171C">
              <w:rPr>
                <w:rFonts w:ascii="Consolas" w:hAnsi="Consolas" w:cs="Consolas"/>
              </w:rPr>
              <w:t>)</w:t>
            </w:r>
            <w:r>
              <w:rPr>
                <w:rFonts w:ascii="Consolas" w:hAnsi="Consolas" w:cs="Consolas"/>
              </w:rPr>
              <w:t xml:space="preserve"> παράσταση </w:t>
            </w:r>
            <w:r w:rsidR="0090171C">
              <w:rPr>
                <w:rFonts w:ascii="Consolas" w:hAnsi="Consolas" w:cs="Consolas"/>
              </w:rPr>
              <w:t xml:space="preserve">για να παρουσιάσουν το </w:t>
            </w:r>
          </w:p>
          <w:p w:rsidR="007B43C1" w:rsidRPr="007B43C1" w:rsidRDefault="0090171C" w:rsidP="00D32D28">
            <w:pPr>
              <w:tabs>
                <w:tab w:val="left" w:pos="8820"/>
              </w:tabs>
              <w:spacing w:line="360" w:lineRule="auto"/>
              <w:ind w:right="-341"/>
              <w:rPr>
                <w:rFonts w:ascii="Consolas" w:hAnsi="Consolas" w:cs="Consolas"/>
                <w:b/>
              </w:rPr>
            </w:pPr>
            <w:r>
              <w:rPr>
                <w:rFonts w:ascii="Consolas" w:hAnsi="Consolas" w:cs="Consolas"/>
              </w:rPr>
              <w:t>έργο και σε ένα ευρύτερο κοινό</w:t>
            </w:r>
          </w:p>
        </w:tc>
      </w:tr>
    </w:tbl>
    <w:p w:rsidR="007B43C1" w:rsidRDefault="007B43C1" w:rsidP="007B43C1">
      <w:pPr>
        <w:tabs>
          <w:tab w:val="left" w:pos="8820"/>
        </w:tabs>
        <w:spacing w:line="360" w:lineRule="auto"/>
        <w:rPr>
          <w:rFonts w:ascii="Consolas" w:hAnsi="Consolas" w:cs="Consolas"/>
          <w:sz w:val="20"/>
          <w:szCs w:val="20"/>
        </w:rPr>
      </w:pPr>
    </w:p>
    <w:p w:rsidR="007B43C1" w:rsidRDefault="007B43C1" w:rsidP="007B43C1">
      <w:pPr>
        <w:tabs>
          <w:tab w:val="left" w:pos="8820"/>
        </w:tabs>
        <w:spacing w:line="360" w:lineRule="auto"/>
        <w:rPr>
          <w:rFonts w:ascii="Consolas" w:hAnsi="Consolas" w:cs="Consolas"/>
          <w:b/>
        </w:rPr>
      </w:pPr>
      <w:r>
        <w:rPr>
          <w:rFonts w:ascii="Consolas" w:hAnsi="Consolas" w:cs="Consolas"/>
          <w:b/>
        </w:rPr>
        <w:t>Δ. ΑΝΑΜΕΝΟΜΕΝΑ ΑΠΟΤΕΛΕΣΜΑΤΑ (μέχρι 200 λέξεις)</w:t>
      </w:r>
    </w:p>
    <w:tbl>
      <w:tblPr>
        <w:tblW w:w="10430" w:type="dxa"/>
        <w:tblInd w:w="-5" w:type="dxa"/>
        <w:tblLayout w:type="fixed"/>
        <w:tblLook w:val="0000"/>
      </w:tblPr>
      <w:tblGrid>
        <w:gridCol w:w="10430"/>
      </w:tblGrid>
      <w:tr w:rsidR="007B43C1" w:rsidTr="007451B5">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7451B5" w:rsidRDefault="007451B5" w:rsidP="007451B5">
            <w:pPr>
              <w:tabs>
                <w:tab w:val="left" w:pos="8820"/>
              </w:tabs>
              <w:spacing w:line="360" w:lineRule="auto"/>
              <w:jc w:val="center"/>
              <w:rPr>
                <w:rFonts w:ascii="Consolas" w:eastAsia="Consolas" w:hAnsi="Consolas" w:cs="Consolas"/>
              </w:rPr>
            </w:pPr>
            <w:r>
              <w:rPr>
                <w:rFonts w:ascii="Consolas" w:hAnsi="Consolas" w:cs="Consolas"/>
                <w:b/>
              </w:rPr>
              <w:t>ΣΕ ΕΠΙΠΕΔΟ ΓΝΩΣΕΩΝ</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 xml:space="preserve">Να γνωρίσουν μια </w:t>
            </w:r>
            <w:r w:rsidR="00D32D28">
              <w:rPr>
                <w:rFonts w:ascii="Consolas" w:hAnsi="Consolas" w:cs="Consolas"/>
              </w:rPr>
              <w:t>σημαντική περίοδο του παγκόσμιου θεάτρου</w:t>
            </w:r>
            <w:r>
              <w:rPr>
                <w:rFonts w:ascii="Consolas" w:hAnsi="Consolas" w:cs="Consolas"/>
              </w:rPr>
              <w:t xml:space="preserve"> που γ</w:t>
            </w:r>
            <w:r w:rsidR="004F0BF3">
              <w:rPr>
                <w:rFonts w:ascii="Consolas" w:hAnsi="Consolas" w:cs="Consolas"/>
              </w:rPr>
              <w:t>εννήθηκε μέσα από μια κρίσιμη καμπή της ιστορίας</w:t>
            </w:r>
            <w:r>
              <w:rPr>
                <w:rFonts w:ascii="Consolas" w:hAnsi="Consolas" w:cs="Consolas"/>
              </w:rPr>
              <w:t>.</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Να γνωρίσουν την πολιτιστική παραγωγή της εποχής και τ</w:t>
            </w:r>
            <w:r>
              <w:rPr>
                <w:rFonts w:ascii="Consolas" w:hAnsi="Consolas" w:cs="Consolas"/>
                <w:lang w:val="en-US"/>
              </w:rPr>
              <w:t>o</w:t>
            </w:r>
            <w:r>
              <w:rPr>
                <w:rFonts w:ascii="Consolas" w:hAnsi="Consolas" w:cs="Consolas"/>
              </w:rPr>
              <w:t xml:space="preserve"> ιστορικό – οικονομικό – κοινωνικό πλαίσιο μέσα στο οποίο αυτή δημιουργήθηκε. </w:t>
            </w:r>
          </w:p>
          <w:p w:rsidR="007B43C1" w:rsidRDefault="007B43C1" w:rsidP="001A785A">
            <w:pPr>
              <w:tabs>
                <w:tab w:val="left" w:pos="8820"/>
              </w:tabs>
              <w:spacing w:line="360" w:lineRule="auto"/>
              <w:rPr>
                <w:rFonts w:ascii="Consolas" w:hAnsi="Consolas" w:cs="Consolas"/>
                <w:b/>
              </w:rPr>
            </w:pPr>
            <w:r>
              <w:rPr>
                <w:rFonts w:ascii="Consolas" w:eastAsia="Consolas" w:hAnsi="Consolas" w:cs="Consolas"/>
              </w:rPr>
              <w:t xml:space="preserve">∞ </w:t>
            </w:r>
            <w:r>
              <w:rPr>
                <w:rFonts w:ascii="Consolas" w:hAnsi="Consolas" w:cs="Consolas"/>
              </w:rPr>
              <w:t>Να μάθουν τα στάδια σύνθεσης μιας εργασίας και τη φιλοσοφία που διέπει τη συγγραφή της.</w:t>
            </w:r>
          </w:p>
          <w:p w:rsidR="007B43C1" w:rsidRDefault="007B43C1" w:rsidP="001A785A">
            <w:pPr>
              <w:tabs>
                <w:tab w:val="left" w:pos="8820"/>
              </w:tabs>
              <w:spacing w:line="360" w:lineRule="auto"/>
              <w:jc w:val="center"/>
              <w:rPr>
                <w:rFonts w:ascii="Consolas" w:eastAsia="Consolas" w:hAnsi="Consolas" w:cs="Consolas"/>
              </w:rPr>
            </w:pPr>
            <w:r>
              <w:rPr>
                <w:rFonts w:ascii="Consolas" w:hAnsi="Consolas" w:cs="Consolas"/>
                <w:b/>
              </w:rPr>
              <w:t>ΣΕ ΕΠΙΠΕΔΟ ΔΕΞΙΟΤΗΤΩΝ</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 xml:space="preserve">Να συνεργαστούν και να δουλέψουν σε ομάδες. </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Να αναζητήσουν πληροφορίες τόσο στη μητρική, όσο και στην αγγλική γλώσσα και από το σχετικό υλικό να συνθέσουν τη δική τους προσέγγιση πάνω στο θέμα.</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lastRenderedPageBreak/>
              <w:t xml:space="preserve">∞ </w:t>
            </w:r>
            <w:r>
              <w:rPr>
                <w:rFonts w:ascii="Consolas" w:hAnsi="Consolas" w:cs="Consolas"/>
              </w:rPr>
              <w:t xml:space="preserve">Να αναπτύξουν κριτική ικανότητα και την ικανότητα επιλογής – σύνθεσης – αξιολόγησης πληροφοριών. </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Να μάθουν να δημιουργούν μια εργασία στον υπολογιστή και να παρουσιάζουν το τελικό προϊόν της εργασίας τους.</w:t>
            </w:r>
          </w:p>
          <w:p w:rsidR="007B43C1" w:rsidRDefault="007B43C1" w:rsidP="001A785A">
            <w:pPr>
              <w:tabs>
                <w:tab w:val="left" w:pos="8820"/>
              </w:tabs>
              <w:spacing w:line="360" w:lineRule="auto"/>
              <w:rPr>
                <w:rFonts w:ascii="Consolas" w:hAnsi="Consolas" w:cs="Consolas"/>
                <w:b/>
              </w:rPr>
            </w:pPr>
            <w:r>
              <w:rPr>
                <w:rFonts w:ascii="Consolas" w:eastAsia="Consolas" w:hAnsi="Consolas" w:cs="Consolas"/>
              </w:rPr>
              <w:t xml:space="preserve">∞ </w:t>
            </w:r>
            <w:r>
              <w:rPr>
                <w:rFonts w:ascii="Consolas" w:hAnsi="Consolas" w:cs="Consolas"/>
              </w:rPr>
              <w:t>Να συνεργαστούν για να «στήσουν» μια παράσταση.</w:t>
            </w:r>
          </w:p>
          <w:p w:rsidR="007B43C1" w:rsidRDefault="007B43C1" w:rsidP="001A785A">
            <w:pPr>
              <w:tabs>
                <w:tab w:val="left" w:pos="8820"/>
              </w:tabs>
              <w:spacing w:line="360" w:lineRule="auto"/>
              <w:jc w:val="center"/>
              <w:rPr>
                <w:rFonts w:ascii="Consolas" w:eastAsia="Consolas" w:hAnsi="Consolas" w:cs="Consolas"/>
              </w:rPr>
            </w:pPr>
            <w:r>
              <w:rPr>
                <w:rFonts w:ascii="Consolas" w:hAnsi="Consolas" w:cs="Consolas"/>
                <w:b/>
              </w:rPr>
              <w:t>ΣΕ ΕΠΙΠΕΔΟ ΣΤΑΣΕΩΝ</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Να αναπτύξουν τη συμμετοχή και την υπευθυνότητά τους στη διαδικασία της μάθησης.</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 xml:space="preserve">Να εκτιμήσουν την αξία </w:t>
            </w:r>
            <w:r w:rsidR="004F0BF3">
              <w:rPr>
                <w:rFonts w:ascii="Consolas" w:hAnsi="Consolas" w:cs="Consolas"/>
              </w:rPr>
              <w:t>ενός διαχρονικού θεατρικού έργου με πανανθρώπινο ενδιαφέρον</w:t>
            </w:r>
            <w:r>
              <w:rPr>
                <w:rFonts w:ascii="Consolas" w:hAnsi="Consolas" w:cs="Consolas"/>
              </w:rPr>
              <w:t>.</w:t>
            </w:r>
          </w:p>
          <w:p w:rsidR="007B43C1" w:rsidRDefault="007B43C1" w:rsidP="001A785A">
            <w:pPr>
              <w:tabs>
                <w:tab w:val="left" w:pos="8820"/>
              </w:tabs>
              <w:spacing w:line="360" w:lineRule="auto"/>
              <w:rPr>
                <w:rFonts w:ascii="Consolas" w:eastAsia="Consolas" w:hAnsi="Consolas" w:cs="Consolas"/>
              </w:rPr>
            </w:pPr>
            <w:r>
              <w:rPr>
                <w:rFonts w:ascii="Consolas" w:eastAsia="Consolas" w:hAnsi="Consolas" w:cs="Consolas"/>
              </w:rPr>
              <w:t xml:space="preserve">∞ </w:t>
            </w:r>
            <w:r>
              <w:rPr>
                <w:rFonts w:ascii="Consolas" w:hAnsi="Consolas" w:cs="Consolas"/>
              </w:rPr>
              <w:t>Να μάθουν να ανακαλύπτουν στο παρελθόν, αλλά και στο διαφορετικό, κάτι από τον εαυτό τους και την εποχή τους.</w:t>
            </w:r>
          </w:p>
          <w:p w:rsidR="007B43C1" w:rsidRPr="007B43C1" w:rsidRDefault="007B43C1" w:rsidP="007B43C1">
            <w:pPr>
              <w:tabs>
                <w:tab w:val="left" w:pos="8820"/>
              </w:tabs>
              <w:spacing w:line="360" w:lineRule="auto"/>
              <w:rPr>
                <w:rFonts w:ascii="Consolas" w:hAnsi="Consolas" w:cs="Consolas"/>
                <w:b/>
              </w:rPr>
            </w:pPr>
            <w:r>
              <w:rPr>
                <w:rFonts w:ascii="Consolas" w:eastAsia="Consolas" w:hAnsi="Consolas" w:cs="Consolas"/>
              </w:rPr>
              <w:t xml:space="preserve">∞ </w:t>
            </w:r>
            <w:r>
              <w:rPr>
                <w:rFonts w:ascii="Consolas" w:hAnsi="Consolas" w:cs="Consolas"/>
              </w:rPr>
              <w:t>Να αναθεωρήσουν κάποιες αρχές τους και να γίνουν πιο δεκτικοί στο διαφορετικό.</w:t>
            </w:r>
          </w:p>
        </w:tc>
      </w:tr>
    </w:tbl>
    <w:p w:rsidR="007B43C1" w:rsidRDefault="007B43C1" w:rsidP="007B43C1">
      <w:pPr>
        <w:tabs>
          <w:tab w:val="left" w:pos="8820"/>
        </w:tabs>
        <w:spacing w:line="360" w:lineRule="auto"/>
        <w:jc w:val="center"/>
        <w:rPr>
          <w:rFonts w:ascii="Consolas" w:hAnsi="Consolas" w:cs="Consolas"/>
          <w:b/>
        </w:rPr>
      </w:pPr>
    </w:p>
    <w:p w:rsidR="007B43C1" w:rsidRDefault="007B43C1" w:rsidP="007B43C1">
      <w:pPr>
        <w:tabs>
          <w:tab w:val="left" w:pos="8820"/>
        </w:tabs>
        <w:spacing w:line="360" w:lineRule="auto"/>
        <w:rPr>
          <w:rFonts w:ascii="Consolas" w:hAnsi="Consolas" w:cs="Consolas"/>
          <w:b/>
          <w:lang w:val="en-US"/>
        </w:rPr>
      </w:pPr>
      <w:r>
        <w:rPr>
          <w:rFonts w:ascii="Consolas" w:hAnsi="Consolas" w:cs="Consolas"/>
          <w:b/>
        </w:rPr>
        <w:t>Ε. ΠΟΡΟΙ – ΥΛΙΚΑ – ΕΞΟΠΛΙΣΜΟΣ</w:t>
      </w:r>
    </w:p>
    <w:tbl>
      <w:tblPr>
        <w:tblW w:w="0" w:type="auto"/>
        <w:tblInd w:w="-5" w:type="dxa"/>
        <w:tblLayout w:type="fixed"/>
        <w:tblLook w:val="0000"/>
      </w:tblPr>
      <w:tblGrid>
        <w:gridCol w:w="10430"/>
      </w:tblGrid>
      <w:tr w:rsidR="007B43C1" w:rsidTr="001A785A">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7B43C1" w:rsidRDefault="007B43C1" w:rsidP="001A785A">
            <w:pPr>
              <w:tabs>
                <w:tab w:val="left" w:pos="8820"/>
              </w:tabs>
              <w:spacing w:line="360" w:lineRule="auto"/>
              <w:rPr>
                <w:rFonts w:ascii="Consolas" w:hAnsi="Consolas" w:cs="Consolas"/>
                <w:b/>
              </w:rPr>
            </w:pPr>
            <w:r>
              <w:rPr>
                <w:rFonts w:ascii="Consolas" w:hAnsi="Consolas" w:cs="Consolas"/>
              </w:rPr>
              <w:t>Για την ολοκλήρωση της Ερ. Ερ. θα χρειαστούν τα ακόλουθα:</w:t>
            </w:r>
          </w:p>
          <w:p w:rsidR="007B43C1" w:rsidRDefault="008D76D6" w:rsidP="007B43C1">
            <w:pPr>
              <w:numPr>
                <w:ilvl w:val="0"/>
                <w:numId w:val="4"/>
              </w:numPr>
              <w:tabs>
                <w:tab w:val="left" w:pos="8820"/>
              </w:tabs>
              <w:spacing w:line="360" w:lineRule="auto"/>
              <w:rPr>
                <w:rFonts w:ascii="Consolas" w:hAnsi="Consolas" w:cs="Consolas"/>
                <w:b/>
              </w:rPr>
            </w:pPr>
            <w:r>
              <w:rPr>
                <w:rFonts w:ascii="Consolas" w:hAnsi="Consolas" w:cs="Consolas"/>
                <w:b/>
              </w:rPr>
              <w:t>Η αγορά 1 βιβλίου αξίας 12</w:t>
            </w:r>
            <w:r w:rsidR="007B43C1">
              <w:rPr>
                <w:rFonts w:ascii="Consolas" w:hAnsi="Consolas" w:cs="Consolas"/>
                <w:b/>
              </w:rPr>
              <w:t xml:space="preserve"> Ευρώ</w:t>
            </w:r>
          </w:p>
          <w:p w:rsidR="007B43C1" w:rsidRDefault="007B43C1" w:rsidP="007B43C1">
            <w:pPr>
              <w:numPr>
                <w:ilvl w:val="0"/>
                <w:numId w:val="4"/>
              </w:numPr>
              <w:tabs>
                <w:tab w:val="left" w:pos="8820"/>
              </w:tabs>
              <w:spacing w:line="360" w:lineRule="auto"/>
              <w:rPr>
                <w:rFonts w:ascii="Consolas" w:hAnsi="Consolas" w:cs="Consolas"/>
                <w:b/>
              </w:rPr>
            </w:pPr>
            <w:r>
              <w:rPr>
                <w:rFonts w:ascii="Consolas" w:hAnsi="Consolas" w:cs="Consolas"/>
                <w:b/>
              </w:rPr>
              <w:t>Φωτοτυπικό χαρτί</w:t>
            </w:r>
          </w:p>
          <w:p w:rsidR="007B43C1" w:rsidRPr="007B43C1" w:rsidRDefault="007B43C1" w:rsidP="001A785A">
            <w:pPr>
              <w:numPr>
                <w:ilvl w:val="0"/>
                <w:numId w:val="4"/>
              </w:numPr>
              <w:tabs>
                <w:tab w:val="left" w:pos="8820"/>
              </w:tabs>
              <w:spacing w:line="360" w:lineRule="auto"/>
              <w:rPr>
                <w:rFonts w:ascii="Consolas" w:hAnsi="Consolas" w:cs="Consolas"/>
                <w:b/>
                <w:lang w:val="en-US"/>
              </w:rPr>
            </w:pPr>
            <w:r>
              <w:rPr>
                <w:rFonts w:ascii="Consolas" w:hAnsi="Consolas" w:cs="Consolas"/>
                <w:b/>
              </w:rPr>
              <w:t>Μελάνι</w:t>
            </w:r>
          </w:p>
        </w:tc>
      </w:tr>
    </w:tbl>
    <w:p w:rsidR="007B43C1" w:rsidRDefault="007B43C1" w:rsidP="007B43C1">
      <w:pPr>
        <w:spacing w:line="360" w:lineRule="auto"/>
        <w:rPr>
          <w:rFonts w:ascii="Consolas" w:hAnsi="Consolas" w:cs="Consolas"/>
          <w:sz w:val="20"/>
          <w:szCs w:val="20"/>
        </w:rPr>
      </w:pPr>
    </w:p>
    <w:p w:rsidR="007B43C1" w:rsidRDefault="007B43C1" w:rsidP="007B43C1">
      <w:pPr>
        <w:spacing w:line="360" w:lineRule="auto"/>
        <w:rPr>
          <w:rFonts w:ascii="Consolas" w:hAnsi="Consolas" w:cs="Consolas"/>
          <w:b/>
        </w:rPr>
      </w:pPr>
      <w:r>
        <w:rPr>
          <w:rFonts w:ascii="Consolas" w:hAnsi="Consolas" w:cs="Consolas"/>
          <w:b/>
        </w:rPr>
        <w:t>Στ. ΕΝΔΕΙΚΤΙΚΗ ΒΙΒΛΙΟΓΡΑΦΙΑ</w:t>
      </w:r>
    </w:p>
    <w:tbl>
      <w:tblPr>
        <w:tblW w:w="0" w:type="auto"/>
        <w:tblInd w:w="-5" w:type="dxa"/>
        <w:tblLayout w:type="fixed"/>
        <w:tblLook w:val="0000"/>
      </w:tblPr>
      <w:tblGrid>
        <w:gridCol w:w="10430"/>
      </w:tblGrid>
      <w:tr w:rsidR="007B43C1" w:rsidTr="001A785A">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7B43C1" w:rsidRPr="00177F6F" w:rsidRDefault="008D76D6" w:rsidP="001A785A">
            <w:pPr>
              <w:tabs>
                <w:tab w:val="left" w:pos="8820"/>
              </w:tabs>
              <w:spacing w:line="360" w:lineRule="auto"/>
              <w:rPr>
                <w:rFonts w:ascii="Consolas" w:hAnsi="Consolas" w:cs="Consolas"/>
                <w:b/>
              </w:rPr>
            </w:pPr>
            <w:r>
              <w:rPr>
                <w:rFonts w:ascii="Consolas" w:hAnsi="Consolas" w:cs="Consolas"/>
                <w:b/>
                <w:lang w:val="en-US"/>
              </w:rPr>
              <w:t>Beckett</w:t>
            </w:r>
            <w:r w:rsidRPr="008D76D6">
              <w:rPr>
                <w:rFonts w:ascii="Consolas" w:hAnsi="Consolas" w:cs="Consolas"/>
                <w:b/>
              </w:rPr>
              <w:t xml:space="preserve">, </w:t>
            </w:r>
            <w:r>
              <w:rPr>
                <w:rFonts w:ascii="Consolas" w:hAnsi="Consolas" w:cs="Consolas"/>
                <w:b/>
                <w:lang w:val="en-US"/>
              </w:rPr>
              <w:t>Samuel</w:t>
            </w:r>
            <w:r w:rsidRPr="008D76D6">
              <w:rPr>
                <w:rFonts w:ascii="Consolas" w:hAnsi="Consolas" w:cs="Consolas"/>
                <w:b/>
              </w:rPr>
              <w:t xml:space="preserve">. </w:t>
            </w:r>
            <w:r>
              <w:rPr>
                <w:rFonts w:ascii="Consolas" w:hAnsi="Consolas" w:cs="Consolas"/>
                <w:i/>
              </w:rPr>
              <w:t>Περιμένοντας τον Γκοντό,</w:t>
            </w:r>
            <w:r w:rsidR="007B43C1">
              <w:rPr>
                <w:rFonts w:ascii="Consolas" w:hAnsi="Consolas" w:cs="Consolas"/>
              </w:rPr>
              <w:t xml:space="preserve">Εκδόσεις </w:t>
            </w:r>
            <w:r>
              <w:rPr>
                <w:rFonts w:ascii="Consolas" w:hAnsi="Consolas" w:cs="Consolas"/>
              </w:rPr>
              <w:t xml:space="preserve">Ύψιλον, </w:t>
            </w:r>
            <w:r w:rsidR="007B43C1">
              <w:rPr>
                <w:rFonts w:ascii="Consolas" w:hAnsi="Consolas" w:cs="Consolas"/>
              </w:rPr>
              <w:t xml:space="preserve">Αθήνα, </w:t>
            </w:r>
            <w:r>
              <w:rPr>
                <w:rFonts w:ascii="Consolas" w:hAnsi="Consolas" w:cs="Consolas"/>
              </w:rPr>
              <w:t>1994</w:t>
            </w:r>
            <w:r w:rsidR="007B43C1">
              <w:rPr>
                <w:rFonts w:ascii="Consolas" w:hAnsi="Consolas" w:cs="Consolas"/>
              </w:rPr>
              <w:t>.</w:t>
            </w:r>
          </w:p>
          <w:p w:rsidR="007B43C1" w:rsidRDefault="007B43C1" w:rsidP="001A785A">
            <w:pPr>
              <w:tabs>
                <w:tab w:val="left" w:pos="8820"/>
              </w:tabs>
              <w:spacing w:line="360" w:lineRule="auto"/>
              <w:rPr>
                <w:rFonts w:ascii="Consolas" w:hAnsi="Consolas" w:cs="Consolas"/>
                <w:b/>
              </w:rPr>
            </w:pPr>
            <w:r>
              <w:rPr>
                <w:rFonts w:ascii="Consolas" w:hAnsi="Consolas" w:cs="Consolas"/>
                <w:b/>
              </w:rPr>
              <w:t>ΔΙΑΔΙΚΤΥΑΚΗ</w:t>
            </w:r>
          </w:p>
          <w:p w:rsidR="00084B44" w:rsidRDefault="00E53B7E" w:rsidP="001A785A">
            <w:pPr>
              <w:tabs>
                <w:tab w:val="left" w:pos="8820"/>
              </w:tabs>
              <w:spacing w:line="360" w:lineRule="auto"/>
            </w:pPr>
            <w:hyperlink r:id="rId7" w:history="1">
              <w:r w:rsidR="00084B44" w:rsidRPr="001A0238">
                <w:rPr>
                  <w:rStyle w:val="Hyperlink"/>
                </w:rPr>
                <w:t>http://samuel-beckett.net/Waiting_for_Godot_Part1.html</w:t>
              </w:r>
            </w:hyperlink>
          </w:p>
          <w:p w:rsidR="00084B44" w:rsidRDefault="00E53B7E" w:rsidP="001A785A">
            <w:pPr>
              <w:tabs>
                <w:tab w:val="left" w:pos="8820"/>
              </w:tabs>
              <w:spacing w:line="360" w:lineRule="auto"/>
            </w:pPr>
            <w:hyperlink r:id="rId8" w:history="1">
              <w:r w:rsidR="00084B44" w:rsidRPr="001A0238">
                <w:rPr>
                  <w:rStyle w:val="Hyperlink"/>
                </w:rPr>
                <w:t>http://samuel-beckett.net/Waiting_for_Godot_Part2.html</w:t>
              </w:r>
            </w:hyperlink>
          </w:p>
          <w:p w:rsidR="00084B44" w:rsidRPr="005B2AF6" w:rsidRDefault="00E53B7E" w:rsidP="001A785A">
            <w:pPr>
              <w:tabs>
                <w:tab w:val="left" w:pos="8820"/>
              </w:tabs>
              <w:spacing w:line="360" w:lineRule="auto"/>
            </w:pPr>
            <w:hyperlink r:id="rId9" w:history="1">
              <w:r w:rsidR="005B2AF6" w:rsidRPr="001A0238">
                <w:rPr>
                  <w:rStyle w:val="Hyperlink"/>
                </w:rPr>
                <w:t>http://samuel-beckett.net/</w:t>
              </w:r>
            </w:hyperlink>
          </w:p>
          <w:p w:rsidR="005B2AF6" w:rsidRPr="005B2AF6" w:rsidRDefault="00E53B7E" w:rsidP="001A785A">
            <w:pPr>
              <w:tabs>
                <w:tab w:val="left" w:pos="8820"/>
              </w:tabs>
              <w:spacing w:line="360" w:lineRule="auto"/>
            </w:pPr>
            <w:hyperlink r:id="rId10" w:history="1">
              <w:r w:rsidR="005B2AF6" w:rsidRPr="001A0238">
                <w:rPr>
                  <w:rStyle w:val="Hyperlink"/>
                  <w:lang w:val="en-US"/>
                </w:rPr>
                <w:t>https</w:t>
              </w:r>
              <w:r w:rsidR="005B2AF6" w:rsidRPr="001A0238">
                <w:rPr>
                  <w:rStyle w:val="Hyperlink"/>
                </w:rPr>
                <w:t>://</w:t>
              </w:r>
              <w:r w:rsidR="005B2AF6" w:rsidRPr="001A0238">
                <w:rPr>
                  <w:rStyle w:val="Hyperlink"/>
                  <w:lang w:val="en-US"/>
                </w:rPr>
                <w:t>www</w:t>
              </w:r>
              <w:r w:rsidR="005B2AF6" w:rsidRPr="001A0238">
                <w:rPr>
                  <w:rStyle w:val="Hyperlink"/>
                </w:rPr>
                <w:t>.</w:t>
              </w:r>
              <w:proofErr w:type="spellStart"/>
              <w:r w:rsidR="005B2AF6" w:rsidRPr="001A0238">
                <w:rPr>
                  <w:rStyle w:val="Hyperlink"/>
                  <w:lang w:val="en-US"/>
                </w:rPr>
                <w:t>youtube</w:t>
              </w:r>
              <w:proofErr w:type="spellEnd"/>
              <w:r w:rsidR="005B2AF6" w:rsidRPr="001A0238">
                <w:rPr>
                  <w:rStyle w:val="Hyperlink"/>
                </w:rPr>
                <w:t>.</w:t>
              </w:r>
              <w:r w:rsidR="005B2AF6" w:rsidRPr="001A0238">
                <w:rPr>
                  <w:rStyle w:val="Hyperlink"/>
                  <w:lang w:val="en-US"/>
                </w:rPr>
                <w:t>com</w:t>
              </w:r>
              <w:r w:rsidR="005B2AF6" w:rsidRPr="001A0238">
                <w:rPr>
                  <w:rStyle w:val="Hyperlink"/>
                </w:rPr>
                <w:t>/</w:t>
              </w:r>
              <w:r w:rsidR="005B2AF6" w:rsidRPr="001A0238">
                <w:rPr>
                  <w:rStyle w:val="Hyperlink"/>
                  <w:lang w:val="en-US"/>
                </w:rPr>
                <w:t>watch</w:t>
              </w:r>
              <w:r w:rsidR="005B2AF6" w:rsidRPr="001A0238">
                <w:rPr>
                  <w:rStyle w:val="Hyperlink"/>
                </w:rPr>
                <w:t>?</w:t>
              </w:r>
              <w:r w:rsidR="005B2AF6" w:rsidRPr="001A0238">
                <w:rPr>
                  <w:rStyle w:val="Hyperlink"/>
                  <w:lang w:val="en-US"/>
                </w:rPr>
                <w:t>v</w:t>
              </w:r>
              <w:r w:rsidR="005B2AF6" w:rsidRPr="001A0238">
                <w:rPr>
                  <w:rStyle w:val="Hyperlink"/>
                </w:rPr>
                <w:t>=</w:t>
              </w:r>
              <w:proofErr w:type="spellStart"/>
              <w:r w:rsidR="005B2AF6" w:rsidRPr="001A0238">
                <w:rPr>
                  <w:rStyle w:val="Hyperlink"/>
                  <w:lang w:val="en-US"/>
                </w:rPr>
                <w:t>Wifcyo</w:t>
              </w:r>
              <w:proofErr w:type="spellEnd"/>
              <w:r w:rsidR="005B2AF6" w:rsidRPr="001A0238">
                <w:rPr>
                  <w:rStyle w:val="Hyperlink"/>
                </w:rPr>
                <w:t>64</w:t>
              </w:r>
              <w:r w:rsidR="005B2AF6" w:rsidRPr="001A0238">
                <w:rPr>
                  <w:rStyle w:val="Hyperlink"/>
                  <w:lang w:val="en-US"/>
                </w:rPr>
                <w:t>n</w:t>
              </w:r>
              <w:r w:rsidR="005B2AF6" w:rsidRPr="001A0238">
                <w:rPr>
                  <w:rStyle w:val="Hyperlink"/>
                </w:rPr>
                <w:t>-</w:t>
              </w:r>
              <w:r w:rsidR="005B2AF6" w:rsidRPr="001A0238">
                <w:rPr>
                  <w:rStyle w:val="Hyperlink"/>
                  <w:lang w:val="en-US"/>
                </w:rPr>
                <w:t>w</w:t>
              </w:r>
            </w:hyperlink>
          </w:p>
          <w:p w:rsidR="005B2AF6" w:rsidRPr="008D76D6" w:rsidRDefault="00E53B7E" w:rsidP="001A785A">
            <w:pPr>
              <w:tabs>
                <w:tab w:val="left" w:pos="8820"/>
              </w:tabs>
              <w:spacing w:line="360" w:lineRule="auto"/>
            </w:pPr>
            <w:hyperlink r:id="rId11" w:history="1">
              <w:r w:rsidR="008D76D6" w:rsidRPr="001A0238">
                <w:rPr>
                  <w:rStyle w:val="Hyperlink"/>
                </w:rPr>
                <w:t>http://www.sparknotes.com/lit/godot/</w:t>
              </w:r>
            </w:hyperlink>
          </w:p>
          <w:p w:rsidR="007B43C1" w:rsidRDefault="00E53B7E" w:rsidP="008D76D6">
            <w:pPr>
              <w:tabs>
                <w:tab w:val="left" w:pos="8820"/>
              </w:tabs>
              <w:spacing w:line="360" w:lineRule="auto"/>
            </w:pPr>
            <w:hyperlink r:id="rId12" w:history="1">
              <w:r w:rsidR="008D76D6" w:rsidRPr="001A0238">
                <w:rPr>
                  <w:rStyle w:val="Hyperlink"/>
                </w:rPr>
                <w:t>http://www.shmoop.com/waiting-for-godot/</w:t>
              </w:r>
            </w:hyperlink>
          </w:p>
          <w:p w:rsidR="008D76D6" w:rsidRPr="008D76D6" w:rsidRDefault="00E53B7E" w:rsidP="008D76D6">
            <w:pPr>
              <w:tabs>
                <w:tab w:val="left" w:pos="8820"/>
              </w:tabs>
              <w:spacing w:line="360" w:lineRule="auto"/>
            </w:pPr>
            <w:hyperlink r:id="rId13" w:history="1">
              <w:r w:rsidR="008D76D6" w:rsidRPr="001A0238">
                <w:rPr>
                  <w:rStyle w:val="Hyperlink"/>
                </w:rPr>
                <w:t>http://www.ntng.gr/default.aspx?lang=el-GR&amp;page=2&amp;production=2601&amp;mode=23</w:t>
              </w:r>
            </w:hyperlink>
          </w:p>
        </w:tc>
      </w:tr>
    </w:tbl>
    <w:p w:rsidR="007B43C1" w:rsidRDefault="007B43C1" w:rsidP="007B43C1">
      <w:pPr>
        <w:spacing w:line="360" w:lineRule="auto"/>
        <w:rPr>
          <w:rFonts w:ascii="Consolas" w:hAnsi="Consolas" w:cs="Consolas"/>
          <w:sz w:val="20"/>
          <w:szCs w:val="20"/>
        </w:rPr>
      </w:pPr>
    </w:p>
    <w:p w:rsidR="007B43C1" w:rsidRPr="00177F6F" w:rsidRDefault="007B43C1" w:rsidP="007B43C1">
      <w:pPr>
        <w:spacing w:line="276" w:lineRule="auto"/>
        <w:ind w:left="284"/>
        <w:jc w:val="both"/>
        <w:rPr>
          <w:rFonts w:ascii="Arial" w:hAnsi="Arial" w:cs="Arial"/>
          <w:sz w:val="20"/>
          <w:szCs w:val="20"/>
        </w:rPr>
      </w:pPr>
      <w:r>
        <w:rPr>
          <w:rFonts w:ascii="Consolas" w:hAnsi="Consolas" w:cs="Consolas"/>
          <w:b/>
        </w:rPr>
        <w:t>Ζ. ΣΧΟΛΙΑ ΚΑΙ ΠΡΟΤΑΣΕΙΣ ΤΟΥ ΣΧΟΛΙΚΟΥ ΣΥΜΒΟΥΛΟΥ ΠΑΙΔΑΓΩΓΙΚΗΣ ΕΥΘΥΝΗΣ</w:t>
      </w:r>
    </w:p>
    <w:p w:rsidR="007B43C1" w:rsidRPr="00177F6F" w:rsidRDefault="007B43C1" w:rsidP="007B43C1">
      <w:pPr>
        <w:spacing w:line="276" w:lineRule="auto"/>
        <w:ind w:left="284"/>
        <w:jc w:val="both"/>
        <w:rPr>
          <w:rFonts w:ascii="Arial" w:hAnsi="Arial" w:cs="Arial"/>
          <w:sz w:val="20"/>
          <w:szCs w:val="20"/>
        </w:rPr>
      </w:pPr>
    </w:p>
    <w:tbl>
      <w:tblPr>
        <w:tblW w:w="0" w:type="auto"/>
        <w:tblInd w:w="-5" w:type="dxa"/>
        <w:tblLayout w:type="fixed"/>
        <w:tblLook w:val="0000"/>
      </w:tblPr>
      <w:tblGrid>
        <w:gridCol w:w="10324"/>
      </w:tblGrid>
      <w:tr w:rsidR="007B43C1" w:rsidTr="001A785A">
        <w:trPr>
          <w:trHeight w:val="1844"/>
        </w:trPr>
        <w:tc>
          <w:tcPr>
            <w:tcW w:w="10324" w:type="dxa"/>
            <w:tcBorders>
              <w:top w:val="double" w:sz="4" w:space="0" w:color="000000"/>
              <w:left w:val="double" w:sz="4" w:space="0" w:color="000000"/>
              <w:bottom w:val="double" w:sz="4" w:space="0" w:color="000000"/>
              <w:right w:val="double" w:sz="4" w:space="0" w:color="000000"/>
            </w:tcBorders>
            <w:shd w:val="clear" w:color="auto" w:fill="auto"/>
          </w:tcPr>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p w:rsidR="007B43C1" w:rsidRPr="007B43C1" w:rsidRDefault="007B43C1" w:rsidP="001A785A">
            <w:pPr>
              <w:tabs>
                <w:tab w:val="left" w:pos="8820"/>
              </w:tabs>
              <w:snapToGrid w:val="0"/>
              <w:spacing w:line="360" w:lineRule="auto"/>
              <w:rPr>
                <w:sz w:val="20"/>
                <w:szCs w:val="20"/>
              </w:rPr>
            </w:pPr>
          </w:p>
        </w:tc>
      </w:tr>
    </w:tbl>
    <w:p w:rsidR="007B43C1" w:rsidRDefault="007B43C1" w:rsidP="007B43C1">
      <w:pPr>
        <w:spacing w:line="276" w:lineRule="auto"/>
        <w:jc w:val="both"/>
        <w:rPr>
          <w:rFonts w:ascii="Arial" w:hAnsi="Arial" w:cs="Arial"/>
          <w:i/>
        </w:rPr>
      </w:pPr>
    </w:p>
    <w:p w:rsidR="007B43C1" w:rsidRDefault="007B43C1" w:rsidP="007B43C1"/>
    <w:p w:rsidR="008E406B" w:rsidRDefault="008E406B"/>
    <w:sectPr w:rsidR="008E406B" w:rsidSect="00B40B06">
      <w:headerReference w:type="default" r:id="rId14"/>
      <w:footerReference w:type="default" r:id="rId15"/>
      <w:pgSz w:w="11906" w:h="16838"/>
      <w:pgMar w:top="851" w:right="851" w:bottom="851" w:left="85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49D" w:rsidRDefault="006B749D" w:rsidP="007B43C1">
      <w:r>
        <w:separator/>
      </w:r>
    </w:p>
  </w:endnote>
  <w:endnote w:type="continuationSeparator" w:id="0">
    <w:p w:rsidR="006B749D" w:rsidRDefault="006B749D" w:rsidP="007B43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48" w:rsidRDefault="006B74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49D" w:rsidRDefault="006B749D" w:rsidP="007B43C1">
      <w:r>
        <w:separator/>
      </w:r>
    </w:p>
  </w:footnote>
  <w:footnote w:type="continuationSeparator" w:id="0">
    <w:p w:rsidR="006B749D" w:rsidRDefault="006B749D" w:rsidP="007B4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48" w:rsidRDefault="00203A4D">
    <w:pPr>
      <w:pStyle w:val="Header"/>
      <w:pBdr>
        <w:bottom w:val="single" w:sz="4" w:space="1" w:color="C0C0C0"/>
      </w:pBdr>
      <w:rPr>
        <w:lang w:val="en-US"/>
      </w:rPr>
    </w:pPr>
    <w:r>
      <w:rPr>
        <w:i/>
        <w:color w:val="7F7F7F"/>
        <w:spacing w:val="60"/>
      </w:rPr>
      <w:t>Ερ</w:t>
    </w:r>
    <w:r>
      <w:rPr>
        <w:i/>
        <w:color w:val="7F7F7F"/>
        <w:spacing w:val="60"/>
        <w:lang w:val="en-US"/>
      </w:rPr>
      <w:t>.</w:t>
    </w:r>
    <w:r>
      <w:rPr>
        <w:i/>
        <w:color w:val="7F7F7F"/>
        <w:spacing w:val="60"/>
      </w:rPr>
      <w:t>Ερ</w:t>
    </w:r>
    <w:r>
      <w:rPr>
        <w:i/>
        <w:color w:val="7F7F7F"/>
        <w:spacing w:val="60"/>
        <w:lang w:val="en-US"/>
      </w:rPr>
      <w:t>.</w:t>
    </w:r>
    <w:r>
      <w:rPr>
        <w:color w:val="7F7F7F"/>
        <w:spacing w:val="60"/>
        <w:lang w:val="en-US"/>
      </w:rPr>
      <w:t xml:space="preserve"> </w:t>
    </w:r>
    <w:r>
      <w:rPr>
        <w:color w:val="7F7F7F"/>
        <w:spacing w:val="60"/>
      </w:rPr>
      <w:t>Α</w:t>
    </w:r>
    <w:r>
      <w:rPr>
        <w:color w:val="7F7F7F"/>
        <w:spacing w:val="60"/>
        <w:lang w:val="en-US"/>
      </w:rPr>
      <w:t xml:space="preserve"> </w:t>
    </w:r>
    <w:r>
      <w:rPr>
        <w:color w:val="7F7F7F"/>
        <w:spacing w:val="60"/>
      </w:rPr>
      <w:t>Λυκείου</w:t>
    </w:r>
    <w:r w:rsidR="007B43C1">
      <w:rPr>
        <w:color w:val="7F7F7F"/>
        <w:spacing w:val="60"/>
        <w:lang w:val="en-US"/>
      </w:rPr>
      <w:t>/St. Alexaki_2016 – 2017</w:t>
    </w:r>
    <w:r>
      <w:rPr>
        <w:color w:val="7F7F7F"/>
        <w:spacing w:val="60"/>
        <w:lang w:val="en-US"/>
      </w:rPr>
      <w:t xml:space="preserve">  </w:t>
    </w:r>
    <w:r>
      <w:rPr>
        <w:color w:val="7F7F7F"/>
        <w:spacing w:val="60"/>
        <w:lang w:val="en-US"/>
      </w:rPr>
      <w:tab/>
    </w:r>
    <w:r>
      <w:rPr>
        <w:color w:val="7F7F7F"/>
        <w:spacing w:val="60"/>
        <w:lang w:val="en-US"/>
      </w:rPr>
      <w:tab/>
      <w:t xml:space="preserve">    Page</w:t>
    </w:r>
    <w:r>
      <w:rPr>
        <w:lang w:val="en-US"/>
      </w:rPr>
      <w:t xml:space="preserve"> | </w:t>
    </w:r>
    <w:r w:rsidR="00E53B7E">
      <w:fldChar w:fldCharType="begin"/>
    </w:r>
    <w:r w:rsidRPr="00177F6F">
      <w:rPr>
        <w:lang w:val="en-US"/>
      </w:rPr>
      <w:instrText xml:space="preserve"> PAGE </w:instrText>
    </w:r>
    <w:r w:rsidR="00E53B7E">
      <w:fldChar w:fldCharType="separate"/>
    </w:r>
    <w:r w:rsidR="007451B5">
      <w:rPr>
        <w:noProof/>
        <w:lang w:val="en-US"/>
      </w:rPr>
      <w:t>1</w:t>
    </w:r>
    <w:r w:rsidR="00E53B7E">
      <w:fldChar w:fldCharType="end"/>
    </w:r>
  </w:p>
  <w:p w:rsidR="00383E48" w:rsidRDefault="006B749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suff w:val="space"/>
      <w:lvlText w:val=""/>
      <w:lvlJc w:val="left"/>
      <w:pPr>
        <w:tabs>
          <w:tab w:val="num" w:pos="0"/>
        </w:tabs>
        <w:ind w:left="0" w:firstLine="0"/>
      </w:pPr>
      <w:rPr>
        <w:rFonts w:ascii="Symbol" w:hAnsi="Symbol" w:cs="Symbol"/>
      </w:rPr>
    </w:lvl>
  </w:abstractNum>
  <w:abstractNum w:abstractNumId="1">
    <w:nsid w:val="00000003"/>
    <w:multiLevelType w:val="singleLevel"/>
    <w:tmpl w:val="00000003"/>
    <w:name w:val="WW8Num15"/>
    <w:lvl w:ilvl="0">
      <w:start w:val="1"/>
      <w:numFmt w:val="upperLetter"/>
      <w:lvlText w:val="%1."/>
      <w:lvlJc w:val="left"/>
      <w:pPr>
        <w:tabs>
          <w:tab w:val="num" w:pos="360"/>
        </w:tabs>
        <w:ind w:left="360" w:hanging="360"/>
      </w:pPr>
      <w:rPr>
        <w:b/>
      </w:rPr>
    </w:lvl>
  </w:abstractNum>
  <w:abstractNum w:abstractNumId="2">
    <w:nsid w:val="00000004"/>
    <w:multiLevelType w:val="singleLevel"/>
    <w:tmpl w:val="00000004"/>
    <w:name w:val="WW8Num19"/>
    <w:lvl w:ilvl="0">
      <w:start w:val="1"/>
      <w:numFmt w:val="bullet"/>
      <w:suff w:val="space"/>
      <w:lvlText w:val="˃"/>
      <w:lvlJc w:val="left"/>
      <w:pPr>
        <w:tabs>
          <w:tab w:val="num" w:pos="0"/>
        </w:tabs>
        <w:ind w:left="0" w:firstLine="0"/>
      </w:pPr>
      <w:rPr>
        <w:rFonts w:ascii="Calibri" w:hAnsi="Calibri" w:cs="Calibri"/>
      </w:rPr>
    </w:lvl>
  </w:abstractNum>
  <w:abstractNum w:abstractNumId="3">
    <w:nsid w:val="00000005"/>
    <w:multiLevelType w:val="singleLevel"/>
    <w:tmpl w:val="00000005"/>
    <w:name w:val="WW8Num27"/>
    <w:lvl w:ilvl="0">
      <w:start w:val="1"/>
      <w:numFmt w:val="decimal"/>
      <w:suff w:val="space"/>
      <w:lvlText w:val="%1."/>
      <w:lvlJc w:val="left"/>
      <w:pPr>
        <w:tabs>
          <w:tab w:val="num" w:pos="0"/>
        </w:tabs>
        <w:ind w:left="0" w:firstLine="0"/>
      </w:pPr>
    </w:lvl>
  </w:abstractNum>
  <w:abstractNum w:abstractNumId="4">
    <w:nsid w:val="00000006"/>
    <w:multiLevelType w:val="singleLevel"/>
    <w:tmpl w:val="00000006"/>
    <w:name w:val="WW8Num30"/>
    <w:lvl w:ilvl="0">
      <w:start w:val="1"/>
      <w:numFmt w:val="decimal"/>
      <w:suff w:val="space"/>
      <w:lvlText w:val="%1."/>
      <w:lvlJc w:val="left"/>
      <w:pPr>
        <w:tabs>
          <w:tab w:val="num" w:pos="0"/>
        </w:tabs>
        <w:ind w:left="0" w:firstLine="0"/>
      </w:pPr>
    </w:lvl>
  </w:abstractNum>
  <w:abstractNum w:abstractNumId="5">
    <w:nsid w:val="00000007"/>
    <w:multiLevelType w:val="singleLevel"/>
    <w:tmpl w:val="00000007"/>
    <w:name w:val="WW8Num32"/>
    <w:lvl w:ilvl="0">
      <w:start w:val="1"/>
      <w:numFmt w:val="bullet"/>
      <w:suff w:val="space"/>
      <w:lvlText w:val="o"/>
      <w:lvlJc w:val="left"/>
      <w:pPr>
        <w:tabs>
          <w:tab w:val="num" w:pos="0"/>
        </w:tabs>
        <w:ind w:left="0" w:firstLine="0"/>
      </w:pPr>
      <w:rPr>
        <w:rFonts w:ascii="Courier New" w:hAnsi="Courier New" w:cs="Courier New"/>
      </w:rPr>
    </w:lvl>
  </w:abstractNum>
  <w:abstractNum w:abstractNumId="6">
    <w:nsid w:val="00000008"/>
    <w:multiLevelType w:val="singleLevel"/>
    <w:tmpl w:val="00000008"/>
    <w:name w:val="WW8Num33"/>
    <w:lvl w:ilvl="0">
      <w:start w:val="1"/>
      <w:numFmt w:val="bullet"/>
      <w:suff w:val="space"/>
      <w:lvlText w:val=""/>
      <w:lvlJc w:val="left"/>
      <w:pPr>
        <w:tabs>
          <w:tab w:val="num" w:pos="0"/>
        </w:tabs>
        <w:ind w:left="0" w:firstLine="0"/>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B43C1"/>
    <w:rsid w:val="00073493"/>
    <w:rsid w:val="00084B44"/>
    <w:rsid w:val="000A2140"/>
    <w:rsid w:val="00203A4D"/>
    <w:rsid w:val="00270BFE"/>
    <w:rsid w:val="004F0BF3"/>
    <w:rsid w:val="00550D19"/>
    <w:rsid w:val="005B2AF6"/>
    <w:rsid w:val="006B749D"/>
    <w:rsid w:val="007451B5"/>
    <w:rsid w:val="007B43C1"/>
    <w:rsid w:val="008D76D6"/>
    <w:rsid w:val="008E406B"/>
    <w:rsid w:val="0090171C"/>
    <w:rsid w:val="009679F9"/>
    <w:rsid w:val="00B07D74"/>
    <w:rsid w:val="00B40B06"/>
    <w:rsid w:val="00BF35CD"/>
    <w:rsid w:val="00CC7D93"/>
    <w:rsid w:val="00CD5108"/>
    <w:rsid w:val="00D32D28"/>
    <w:rsid w:val="00E53B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C1"/>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μβολο υποσημείωσης"/>
    <w:rsid w:val="007B43C1"/>
    <w:rPr>
      <w:vertAlign w:val="superscript"/>
    </w:rPr>
  </w:style>
  <w:style w:type="character" w:styleId="Hyperlink">
    <w:name w:val="Hyperlink"/>
    <w:rsid w:val="007B43C1"/>
    <w:rPr>
      <w:color w:val="0000FF"/>
      <w:u w:val="single"/>
    </w:rPr>
  </w:style>
  <w:style w:type="paragraph" w:styleId="BodyText">
    <w:name w:val="Body Text"/>
    <w:basedOn w:val="Normal"/>
    <w:link w:val="BodyTextChar"/>
    <w:rsid w:val="007B43C1"/>
    <w:pPr>
      <w:jc w:val="center"/>
    </w:pPr>
    <w:rPr>
      <w:rFonts w:ascii="Arial" w:hAnsi="Arial" w:cs="Arial"/>
      <w:b/>
      <w:szCs w:val="20"/>
      <w:lang w:val="en-GB"/>
    </w:rPr>
  </w:style>
  <w:style w:type="character" w:customStyle="1" w:styleId="BodyTextChar">
    <w:name w:val="Body Text Char"/>
    <w:basedOn w:val="DefaultParagraphFont"/>
    <w:link w:val="BodyText"/>
    <w:rsid w:val="007B43C1"/>
    <w:rPr>
      <w:rFonts w:ascii="Arial" w:eastAsia="Times New Roman" w:hAnsi="Arial" w:cs="Arial"/>
      <w:b/>
      <w:sz w:val="24"/>
      <w:szCs w:val="20"/>
      <w:lang w:val="en-GB" w:eastAsia="zh-CN"/>
    </w:rPr>
  </w:style>
  <w:style w:type="paragraph" w:styleId="Footer">
    <w:name w:val="footer"/>
    <w:basedOn w:val="Normal"/>
    <w:link w:val="FooterChar"/>
    <w:rsid w:val="007B43C1"/>
    <w:pPr>
      <w:tabs>
        <w:tab w:val="center" w:pos="4153"/>
        <w:tab w:val="right" w:pos="8306"/>
      </w:tabs>
    </w:pPr>
  </w:style>
  <w:style w:type="character" w:customStyle="1" w:styleId="FooterChar">
    <w:name w:val="Footer Char"/>
    <w:basedOn w:val="DefaultParagraphFont"/>
    <w:link w:val="Footer"/>
    <w:rsid w:val="007B43C1"/>
    <w:rPr>
      <w:rFonts w:ascii="Times New Roman" w:eastAsia="Times New Roman" w:hAnsi="Times New Roman" w:cs="Times New Roman"/>
      <w:sz w:val="24"/>
      <w:szCs w:val="24"/>
      <w:lang w:eastAsia="zh-CN"/>
    </w:rPr>
  </w:style>
  <w:style w:type="paragraph" w:styleId="FootnoteText">
    <w:name w:val="footnote text"/>
    <w:basedOn w:val="Normal"/>
    <w:link w:val="FootnoteTextChar"/>
    <w:rsid w:val="007B43C1"/>
    <w:rPr>
      <w:sz w:val="20"/>
      <w:szCs w:val="20"/>
    </w:rPr>
  </w:style>
  <w:style w:type="character" w:customStyle="1" w:styleId="FootnoteTextChar">
    <w:name w:val="Footnote Text Char"/>
    <w:basedOn w:val="DefaultParagraphFont"/>
    <w:link w:val="FootnoteText"/>
    <w:rsid w:val="007B43C1"/>
    <w:rPr>
      <w:rFonts w:ascii="Times New Roman" w:eastAsia="Times New Roman" w:hAnsi="Times New Roman" w:cs="Times New Roman"/>
      <w:sz w:val="20"/>
      <w:szCs w:val="20"/>
      <w:lang w:eastAsia="zh-CN"/>
    </w:rPr>
  </w:style>
  <w:style w:type="paragraph" w:styleId="Header">
    <w:name w:val="header"/>
    <w:basedOn w:val="Normal"/>
    <w:link w:val="HeaderChar"/>
    <w:rsid w:val="007B43C1"/>
    <w:pPr>
      <w:tabs>
        <w:tab w:val="center" w:pos="4153"/>
        <w:tab w:val="right" w:pos="8306"/>
      </w:tabs>
    </w:pPr>
  </w:style>
  <w:style w:type="character" w:customStyle="1" w:styleId="HeaderChar">
    <w:name w:val="Header Char"/>
    <w:basedOn w:val="DefaultParagraphFont"/>
    <w:link w:val="Header"/>
    <w:rsid w:val="007B43C1"/>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451B5"/>
    <w:pPr>
      <w:ind w:left="720"/>
      <w:contextualSpacing/>
    </w:pPr>
  </w:style>
</w:styles>
</file>

<file path=word/webSettings.xml><?xml version="1.0" encoding="utf-8"?>
<w:webSettings xmlns:r="http://schemas.openxmlformats.org/officeDocument/2006/relationships" xmlns:w="http://schemas.openxmlformats.org/wordprocessingml/2006/main">
  <w:divs>
    <w:div w:id="1814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uel-beckett.net/Waiting_for_Godot_Part2.html" TargetMode="External"/><Relationship Id="rId13" Type="http://schemas.openxmlformats.org/officeDocument/2006/relationships/hyperlink" Target="http://www.ntng.gr/default.aspx?lang=el-GR&amp;page=2&amp;production=2601&amp;mode=23" TargetMode="External"/><Relationship Id="rId3" Type="http://schemas.openxmlformats.org/officeDocument/2006/relationships/settings" Target="settings.xml"/><Relationship Id="rId7" Type="http://schemas.openxmlformats.org/officeDocument/2006/relationships/hyperlink" Target="http://samuel-beckett.net/Waiting_for_Godot_Part1.html" TargetMode="External"/><Relationship Id="rId12" Type="http://schemas.openxmlformats.org/officeDocument/2006/relationships/hyperlink" Target="http://www.shmoop.com/waiting-for-godo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arknotes.com/lit/godo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Wifcyo64n-w" TargetMode="External"/><Relationship Id="rId4" Type="http://schemas.openxmlformats.org/officeDocument/2006/relationships/webSettings" Target="webSettings.xml"/><Relationship Id="rId9" Type="http://schemas.openxmlformats.org/officeDocument/2006/relationships/hyperlink" Target="http://samuel-beckett.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1237</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salexaki</dc:creator>
  <cp:lastModifiedBy>salexaki</cp:lastModifiedBy>
  <cp:revision>5</cp:revision>
  <dcterms:created xsi:type="dcterms:W3CDTF">2016-10-22T15:09:00Z</dcterms:created>
  <dcterms:modified xsi:type="dcterms:W3CDTF">2016-10-25T20:37:00Z</dcterms:modified>
</cp:coreProperties>
</file>