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ΜΟΥΣΙΚΟ ΓΥΜΝΑΣΙΟ ΑΓΡΙΝΙΟΥ</w:t>
      </w:r>
    </w:p>
    <w:p w:rsidR="003615D2" w:rsidRDefault="00E72E0E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ΜΑΘΗΜΑ: ΑΡΧΑΙ</w:t>
      </w:r>
      <w:r w:rsidR="00A21141">
        <w:rPr>
          <w:rFonts w:ascii="Arial" w:hAnsi="Arial" w:cs="Arial"/>
          <w:b/>
          <w:sz w:val="32"/>
          <w:szCs w:val="32"/>
          <w:u w:val="single"/>
        </w:rPr>
        <w:t xml:space="preserve">Α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 ΕΛΛΗΝΙΚΗ ΓΛΩΣΣΑ  Γ</w:t>
      </w:r>
      <w:r w:rsidR="003615D2">
        <w:rPr>
          <w:rFonts w:ascii="Arial" w:hAnsi="Arial" w:cs="Arial"/>
          <w:b/>
          <w:sz w:val="32"/>
          <w:szCs w:val="32"/>
          <w:u w:val="single"/>
        </w:rPr>
        <w:t>΄ ΓΥΜΝΑΣΙΟΥ</w:t>
      </w:r>
    </w:p>
    <w:p w:rsidR="0055372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ΚΑΘΗΓΗΤΡΙΑ: ΚΟΥΜΠΑΡΟΥΛΗ ΓΕΩΡΓΙΑ</w:t>
      </w:r>
    </w:p>
    <w:p w:rsidR="004E6881" w:rsidRPr="007E01BD" w:rsidRDefault="004E6881" w:rsidP="003615D2">
      <w:pPr>
        <w:rPr>
          <w:rFonts w:ascii="Arial" w:hAnsi="Arial" w:cs="Arial"/>
          <w:b/>
          <w:sz w:val="32"/>
          <w:szCs w:val="32"/>
          <w:u w:val="single"/>
        </w:rPr>
      </w:pPr>
    </w:p>
    <w:p w:rsidR="003615D2" w:rsidRDefault="00D51115" w:rsidP="003615D2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ΕΠΑΝΑΛΗΠΤΙΚΕΣ ΑΣΚΗΣΕΙΣ ΣΤΟΥΣ</w:t>
      </w:r>
      <w:r w:rsidR="00E72E0E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4E6881" w:rsidRDefault="00E72E0E" w:rsidP="00E72E0E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ΠΑΘΗΤΙΚΟ</w:t>
      </w:r>
      <w:r w:rsidR="00D51115">
        <w:rPr>
          <w:rFonts w:ascii="Arial" w:hAnsi="Arial" w:cs="Arial"/>
          <w:b/>
          <w:sz w:val="32"/>
          <w:szCs w:val="32"/>
          <w:u w:val="single"/>
        </w:rPr>
        <w:t>ΥΣ ΧΡΟΝΟΥΣ  – ΑΟΡΙΣΤΟ Β΄</w:t>
      </w:r>
    </w:p>
    <w:p w:rsidR="00A21141" w:rsidRPr="007E01BD" w:rsidRDefault="00A21141" w:rsidP="00E72E0E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E01BD" w:rsidRDefault="00E72E0E" w:rsidP="007A13CA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Α.  Να μεταφερθούν τα ρήματα των παρακάτω προτάσεων στον αντίθετο αριθμό:</w:t>
      </w:r>
    </w:p>
    <w:p w:rsidR="00E72E0E" w:rsidRDefault="00E72E0E" w:rsidP="007A13C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Περιβαλοῡ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τὸ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ἱ</w:t>
      </w:r>
      <w:r>
        <w:rPr>
          <w:rFonts w:ascii="Arial" w:hAnsi="Arial" w:cs="Arial"/>
          <w:b/>
          <w:sz w:val="24"/>
          <w:szCs w:val="24"/>
        </w:rPr>
        <w:t>μάτιον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καί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πρόσελθε.</w:t>
      </w:r>
    </w:p>
    <w:p w:rsidR="00E72E0E" w:rsidRDefault="00E72E0E" w:rsidP="007A13C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Ποιητής τις </w:t>
      </w:r>
      <w:proofErr w:type="spellStart"/>
      <w:r>
        <w:rPr>
          <w:rFonts w:ascii="Arial" w:hAnsi="Arial" w:cs="Arial"/>
          <w:b/>
          <w:sz w:val="24"/>
          <w:szCs w:val="24"/>
        </w:rPr>
        <w:t>εἰς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τήν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πόλιν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ἀφίκετο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E72E0E" w:rsidRDefault="00E72E0E" w:rsidP="007A13C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Οὗτοι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ἦλθον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εἰς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δύσβατα </w:t>
      </w:r>
      <w:proofErr w:type="spellStart"/>
      <w:r>
        <w:rPr>
          <w:rFonts w:ascii="Arial" w:hAnsi="Arial" w:cs="Arial"/>
          <w:b/>
          <w:sz w:val="24"/>
          <w:szCs w:val="24"/>
        </w:rPr>
        <w:t>ὂρη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410E49" w:rsidRDefault="00E72E0E" w:rsidP="007A13C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Τραποίμην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τήν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E49">
        <w:rPr>
          <w:rFonts w:ascii="Arial" w:hAnsi="Arial" w:cs="Arial"/>
          <w:b/>
          <w:sz w:val="24"/>
          <w:szCs w:val="24"/>
        </w:rPr>
        <w:t>πρό</w:t>
      </w:r>
      <w:r>
        <w:rPr>
          <w:rFonts w:ascii="Arial" w:hAnsi="Arial" w:cs="Arial"/>
          <w:b/>
          <w:sz w:val="24"/>
          <w:szCs w:val="24"/>
        </w:rPr>
        <w:t>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σε</w:t>
      </w:r>
      <w:r w:rsidR="00410E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E49">
        <w:rPr>
          <w:rFonts w:ascii="Arial" w:hAnsi="Arial" w:cs="Arial"/>
          <w:b/>
          <w:sz w:val="24"/>
          <w:szCs w:val="24"/>
        </w:rPr>
        <w:t>ὁδόν</w:t>
      </w:r>
      <w:proofErr w:type="spellEnd"/>
      <w:r w:rsidR="00410E49">
        <w:rPr>
          <w:rFonts w:ascii="Arial" w:hAnsi="Arial" w:cs="Arial"/>
          <w:b/>
          <w:sz w:val="24"/>
          <w:szCs w:val="24"/>
        </w:rPr>
        <w:t>.</w:t>
      </w:r>
    </w:p>
    <w:p w:rsidR="00410E49" w:rsidRDefault="00410E49" w:rsidP="007A13C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Ἐλοῡ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ἐμέ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ἳνα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ἀγαθός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E72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ἀ</w:t>
      </w:r>
      <w:r>
        <w:rPr>
          <w:rFonts w:ascii="Arial" w:hAnsi="Arial" w:cs="Arial"/>
          <w:b/>
          <w:sz w:val="24"/>
          <w:szCs w:val="24"/>
        </w:rPr>
        <w:t>νήρ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γένῃ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E65DA3" w:rsidRDefault="00E65DA3" w:rsidP="007A13C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Το</w:t>
      </w:r>
      <w:r>
        <w:rPr>
          <w:rFonts w:ascii="Arial" w:hAnsi="Arial" w:cs="Arial"/>
          <w:b/>
          <w:sz w:val="24"/>
          <w:szCs w:val="24"/>
        </w:rPr>
        <w:t>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ἒργου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τούτου </w:t>
      </w:r>
      <w:proofErr w:type="spellStart"/>
      <w:r>
        <w:rPr>
          <w:rFonts w:ascii="Arial" w:hAnsi="Arial" w:cs="Arial"/>
          <w:b/>
          <w:sz w:val="24"/>
          <w:szCs w:val="24"/>
        </w:rPr>
        <w:t>οὐδέποτε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ἀπαλλαγήσεται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E65DA3" w:rsidRDefault="00E65DA3" w:rsidP="007A13C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Ἡ χώρα </w:t>
      </w:r>
      <w:proofErr w:type="spellStart"/>
      <w:r>
        <w:rPr>
          <w:rFonts w:ascii="Arial" w:hAnsi="Arial" w:cs="Arial"/>
          <w:b/>
          <w:sz w:val="24"/>
          <w:szCs w:val="24"/>
        </w:rPr>
        <w:t>ἐπληρώθη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τροφῆς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722B8A" w:rsidRDefault="00E65DA3" w:rsidP="007A13C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Πορεύθητι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οὖν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ὦ </w:t>
      </w:r>
      <w:proofErr w:type="spellStart"/>
      <w:r>
        <w:rPr>
          <w:rFonts w:ascii="Arial" w:hAnsi="Arial" w:cs="Arial"/>
          <w:b/>
          <w:sz w:val="24"/>
          <w:szCs w:val="24"/>
        </w:rPr>
        <w:t>θύγατερ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22B8A">
        <w:rPr>
          <w:rFonts w:ascii="Arial" w:hAnsi="Arial" w:cs="Arial"/>
          <w:b/>
          <w:sz w:val="24"/>
          <w:szCs w:val="24"/>
        </w:rPr>
        <w:t>πρός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τ</w:t>
      </w:r>
      <w:r w:rsidR="00722B8A">
        <w:rPr>
          <w:rFonts w:ascii="Arial" w:hAnsi="Arial" w:cs="Arial"/>
          <w:b/>
          <w:sz w:val="24"/>
          <w:szCs w:val="24"/>
        </w:rPr>
        <w:t>ήν</w:t>
      </w:r>
      <w:proofErr w:type="spellEnd"/>
      <w:r w:rsidR="00722B8A">
        <w:rPr>
          <w:rFonts w:ascii="Arial" w:hAnsi="Arial" w:cs="Arial"/>
          <w:b/>
          <w:sz w:val="24"/>
          <w:szCs w:val="24"/>
        </w:rPr>
        <w:t xml:space="preserve"> μητέρα.</w:t>
      </w:r>
    </w:p>
    <w:p w:rsidR="00E72E0E" w:rsidRDefault="00722B8A" w:rsidP="007A13C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Τοῖς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ἓλλησιν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ἀνεκοινώθη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τάδε.</w:t>
      </w:r>
      <w:r w:rsidR="00E72E0E">
        <w:rPr>
          <w:rFonts w:ascii="Arial" w:hAnsi="Arial" w:cs="Arial"/>
          <w:b/>
          <w:sz w:val="24"/>
          <w:szCs w:val="24"/>
        </w:rPr>
        <w:t xml:space="preserve">  </w:t>
      </w:r>
    </w:p>
    <w:p w:rsidR="007A13CA" w:rsidRDefault="007A13CA" w:rsidP="007A13CA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745B" w:rsidRDefault="0032745B" w:rsidP="003274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Β.</w:t>
      </w:r>
      <w:r w:rsidR="00722B8A">
        <w:rPr>
          <w:rFonts w:ascii="Arial" w:hAnsi="Arial" w:cs="Arial"/>
          <w:b/>
          <w:sz w:val="24"/>
          <w:szCs w:val="24"/>
        </w:rPr>
        <w:t xml:space="preserve">  Να συμπληρωθεί ο πίνακας με τις εγκλίσεις του παθητικού αορίστου που λείπουν:</w:t>
      </w:r>
    </w:p>
    <w:tbl>
      <w:tblPr>
        <w:tblStyle w:val="a6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722B8A" w:rsidTr="007A13CA">
        <w:trPr>
          <w:jc w:val="center"/>
        </w:trPr>
        <w:tc>
          <w:tcPr>
            <w:tcW w:w="2605" w:type="dxa"/>
            <w:tcBorders>
              <w:top w:val="double" w:sz="4" w:space="0" w:color="auto"/>
              <w:bottom w:val="double" w:sz="4" w:space="0" w:color="auto"/>
            </w:tcBorders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Οριστική</w:t>
            </w:r>
          </w:p>
        </w:tc>
        <w:tc>
          <w:tcPr>
            <w:tcW w:w="2605" w:type="dxa"/>
            <w:tcBorders>
              <w:top w:val="double" w:sz="4" w:space="0" w:color="auto"/>
              <w:bottom w:val="double" w:sz="4" w:space="0" w:color="auto"/>
            </w:tcBorders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Υποτακτική</w:t>
            </w:r>
          </w:p>
        </w:tc>
        <w:tc>
          <w:tcPr>
            <w:tcW w:w="2606" w:type="dxa"/>
            <w:tcBorders>
              <w:top w:val="double" w:sz="4" w:space="0" w:color="auto"/>
              <w:bottom w:val="double" w:sz="4" w:space="0" w:color="auto"/>
            </w:tcBorders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Ευκτική</w:t>
            </w:r>
          </w:p>
        </w:tc>
        <w:tc>
          <w:tcPr>
            <w:tcW w:w="2606" w:type="dxa"/>
            <w:tcBorders>
              <w:top w:val="double" w:sz="4" w:space="0" w:color="auto"/>
              <w:bottom w:val="double" w:sz="4" w:space="0" w:color="auto"/>
            </w:tcBorders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Προστακτική</w:t>
            </w:r>
          </w:p>
        </w:tc>
      </w:tr>
      <w:tr w:rsidR="00722B8A" w:rsidTr="007A13CA">
        <w:trPr>
          <w:jc w:val="center"/>
        </w:trPr>
        <w:tc>
          <w:tcPr>
            <w:tcW w:w="2605" w:type="dxa"/>
            <w:tcBorders>
              <w:top w:val="double" w:sz="4" w:space="0" w:color="auto"/>
            </w:tcBorders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ἐσπάρησαν</w:t>
            </w:r>
            <w:proofErr w:type="spellEnd"/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double" w:sz="4" w:space="0" w:color="auto"/>
            </w:tcBorders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double" w:sz="4" w:space="0" w:color="auto"/>
            </w:tcBorders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B8A" w:rsidTr="007A13CA">
        <w:trPr>
          <w:jc w:val="center"/>
        </w:trPr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τραπῆτε</w:t>
            </w:r>
            <w:proofErr w:type="spellEnd"/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B8A" w:rsidTr="007A13CA">
        <w:trPr>
          <w:jc w:val="center"/>
        </w:trPr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στραφεῖτε</w:t>
            </w:r>
            <w:proofErr w:type="spellEnd"/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B8A" w:rsidTr="007A13CA">
        <w:trPr>
          <w:jc w:val="center"/>
        </w:trPr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ἐλήφθησαν</w:t>
            </w:r>
            <w:proofErr w:type="spellEnd"/>
          </w:p>
        </w:tc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B8A" w:rsidTr="007A13CA">
        <w:trPr>
          <w:jc w:val="center"/>
        </w:trPr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ὑποκριθέντων</w:t>
            </w:r>
            <w:proofErr w:type="spellEnd"/>
          </w:p>
        </w:tc>
      </w:tr>
      <w:tr w:rsidR="00722B8A" w:rsidTr="007A13CA">
        <w:trPr>
          <w:jc w:val="center"/>
        </w:trPr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722B8A" w:rsidRDefault="007A13C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ἁρπασθῶμεν</w:t>
            </w:r>
            <w:proofErr w:type="spellEnd"/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B8A" w:rsidTr="007A13CA">
        <w:trPr>
          <w:jc w:val="center"/>
        </w:trPr>
        <w:tc>
          <w:tcPr>
            <w:tcW w:w="2605" w:type="dxa"/>
          </w:tcPr>
          <w:p w:rsidR="00722B8A" w:rsidRDefault="007A13C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διεσκορπίσθη</w:t>
            </w:r>
            <w:proofErr w:type="spellEnd"/>
          </w:p>
        </w:tc>
        <w:tc>
          <w:tcPr>
            <w:tcW w:w="2605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22B8A" w:rsidRDefault="00722B8A" w:rsidP="007A13C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30777" w:rsidRPr="007B5B84" w:rsidRDefault="00330777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330777" w:rsidRPr="007B5B84" w:rsidSect="00DA2C8E">
      <w:footerReference w:type="default" r:id="rId8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9C" w:rsidRDefault="0065559C" w:rsidP="004E6881">
      <w:pPr>
        <w:spacing w:after="0" w:line="240" w:lineRule="auto"/>
      </w:pPr>
      <w:r>
        <w:separator/>
      </w:r>
    </w:p>
  </w:endnote>
  <w:endnote w:type="continuationSeparator" w:id="0">
    <w:p w:rsidR="0065559C" w:rsidRDefault="0065559C" w:rsidP="004E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453600"/>
      <w:docPartObj>
        <w:docPartGallery w:val="Page Numbers (Bottom of Page)"/>
        <w:docPartUnique/>
      </w:docPartObj>
    </w:sdtPr>
    <w:sdtEndPr/>
    <w:sdtContent>
      <w:p w:rsidR="004E6881" w:rsidRDefault="004E68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141">
          <w:rPr>
            <w:noProof/>
          </w:rPr>
          <w:t>1</w:t>
        </w:r>
        <w:r>
          <w:fldChar w:fldCharType="end"/>
        </w:r>
      </w:p>
    </w:sdtContent>
  </w:sdt>
  <w:p w:rsidR="004E6881" w:rsidRDefault="004E6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9C" w:rsidRDefault="0065559C" w:rsidP="004E6881">
      <w:pPr>
        <w:spacing w:after="0" w:line="240" w:lineRule="auto"/>
      </w:pPr>
      <w:r>
        <w:separator/>
      </w:r>
    </w:p>
  </w:footnote>
  <w:footnote w:type="continuationSeparator" w:id="0">
    <w:p w:rsidR="0065559C" w:rsidRDefault="0065559C" w:rsidP="004E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C4A"/>
    <w:multiLevelType w:val="hybridMultilevel"/>
    <w:tmpl w:val="45ECB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157F0"/>
    <w:multiLevelType w:val="hybridMultilevel"/>
    <w:tmpl w:val="AE1E2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B04F3"/>
    <w:multiLevelType w:val="hybridMultilevel"/>
    <w:tmpl w:val="2AB4B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52AC"/>
    <w:multiLevelType w:val="hybridMultilevel"/>
    <w:tmpl w:val="C3CAC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4BC6"/>
    <w:multiLevelType w:val="hybridMultilevel"/>
    <w:tmpl w:val="5E30F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8E"/>
    <w:rsid w:val="00072DBA"/>
    <w:rsid w:val="00074B72"/>
    <w:rsid w:val="001B76EC"/>
    <w:rsid w:val="0032745B"/>
    <w:rsid w:val="00330777"/>
    <w:rsid w:val="003615D2"/>
    <w:rsid w:val="00410E49"/>
    <w:rsid w:val="004E6881"/>
    <w:rsid w:val="00553722"/>
    <w:rsid w:val="0065559C"/>
    <w:rsid w:val="00722B8A"/>
    <w:rsid w:val="007A13CA"/>
    <w:rsid w:val="007B5B84"/>
    <w:rsid w:val="007E01BD"/>
    <w:rsid w:val="00A21141"/>
    <w:rsid w:val="00D51115"/>
    <w:rsid w:val="00DA2C8E"/>
    <w:rsid w:val="00E65DA3"/>
    <w:rsid w:val="00E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  <w:style w:type="table" w:styleId="a6">
    <w:name w:val="Table Grid"/>
    <w:basedOn w:val="a1"/>
    <w:uiPriority w:val="59"/>
    <w:rsid w:val="0072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  <w:style w:type="table" w:styleId="a6">
    <w:name w:val="Table Grid"/>
    <w:basedOn w:val="a1"/>
    <w:uiPriority w:val="59"/>
    <w:rsid w:val="0072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ismail - [2010]</cp:lastModifiedBy>
  <cp:revision>5</cp:revision>
  <cp:lastPrinted>2016-11-15T18:44:00Z</cp:lastPrinted>
  <dcterms:created xsi:type="dcterms:W3CDTF">2020-03-27T18:20:00Z</dcterms:created>
  <dcterms:modified xsi:type="dcterms:W3CDTF">2020-03-27T18:44:00Z</dcterms:modified>
</cp:coreProperties>
</file>